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rtl w:val="0"/>
        </w:rPr>
      </w:r>
    </w:p>
    <w:p w:rsidR="00000000" w:rsidDel="00000000" w:rsidP="00000000" w:rsidRDefault="00000000" w:rsidRPr="00000000" w14:paraId="00000002">
      <w:pPr>
        <w:spacing w:before="158" w:lineRule="auto"/>
        <w:ind w:left="3047" w:firstLine="0"/>
        <w:rPr>
          <w:b w:val="1"/>
          <w:color w:val="585858"/>
        </w:rPr>
      </w:pPr>
      <w:r w:rsidDel="00000000" w:rsidR="00000000" w:rsidRPr="00000000">
        <w:rPr>
          <w:rtl w:val="0"/>
        </w:rPr>
      </w:r>
    </w:p>
    <w:tbl>
      <w:tblPr>
        <w:tblStyle w:val="Table1"/>
        <w:tblW w:w="906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964"/>
        <w:gridCol w:w="2077"/>
        <w:gridCol w:w="3021"/>
        <w:tblGridChange w:id="0">
          <w:tblGrid>
            <w:gridCol w:w="3964"/>
            <w:gridCol w:w="2077"/>
            <w:gridCol w:w="3021"/>
          </w:tblGrid>
        </w:tblGridChange>
      </w:tblGrid>
      <w:tr>
        <w:trPr>
          <w:cantSplit w:val="0"/>
          <w:tblHeader w:val="0"/>
        </w:trPr>
        <w:tc>
          <w:tcPr/>
          <w:p w:rsidR="00000000" w:rsidDel="00000000" w:rsidP="00000000" w:rsidRDefault="00000000" w:rsidRPr="00000000" w14:paraId="00000003">
            <w:pPr>
              <w:rPr>
                <w:b w:val="1"/>
                <w:color w:val="000000"/>
                <w:sz w:val="36"/>
                <w:szCs w:val="36"/>
              </w:rPr>
            </w:pPr>
            <w:r w:rsidDel="00000000" w:rsidR="00000000" w:rsidRPr="00000000">
              <w:rPr>
                <w:b w:val="1"/>
                <w:color w:val="000000"/>
                <w:sz w:val="36"/>
                <w:szCs w:val="36"/>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164389</wp:posOffset>
                  </wp:positionH>
                  <wp:positionV relativeFrom="paragraph">
                    <wp:posOffset>14604</wp:posOffset>
                  </wp:positionV>
                  <wp:extent cx="2009784" cy="424288"/>
                  <wp:effectExtent b="0" l="0" r="0" t="0"/>
                  <wp:wrapNone/>
                  <wp:docPr descr="EN Co-Funded by the EU_POS.png" id="18" name="image9.png"/>
                  <a:graphic>
                    <a:graphicData uri="http://schemas.openxmlformats.org/drawingml/2006/picture">
                      <pic:pic>
                        <pic:nvPicPr>
                          <pic:cNvPr descr="EN Co-Funded by the EU_POS.png" id="0" name="image9.png"/>
                          <pic:cNvPicPr preferRelativeResize="0"/>
                        </pic:nvPicPr>
                        <pic:blipFill>
                          <a:blip r:embed="rId7"/>
                          <a:srcRect b="0" l="0" r="0" t="0"/>
                          <a:stretch>
                            <a:fillRect/>
                          </a:stretch>
                        </pic:blipFill>
                        <pic:spPr>
                          <a:xfrm>
                            <a:off x="0" y="0"/>
                            <a:ext cx="2009784" cy="424288"/>
                          </a:xfrm>
                          <a:prstGeom prst="rect"/>
                          <a:ln/>
                        </pic:spPr>
                      </pic:pic>
                    </a:graphicData>
                  </a:graphic>
                </wp:anchor>
              </w:drawing>
            </w:r>
          </w:p>
        </w:tc>
        <w:tc>
          <w:tcPr/>
          <w:p w:rsidR="00000000" w:rsidDel="00000000" w:rsidP="00000000" w:rsidRDefault="00000000" w:rsidRPr="00000000" w14:paraId="00000004">
            <w:pPr>
              <w:jc w:val="center"/>
              <w:rPr>
                <w:b w:val="1"/>
                <w:color w:val="000000"/>
                <w:sz w:val="36"/>
                <w:szCs w:val="36"/>
              </w:rPr>
            </w:pPr>
            <w:r w:rsidDel="00000000" w:rsidR="00000000" w:rsidRPr="00000000">
              <w:rPr>
                <w:b w:val="1"/>
                <w:color w:val="000000"/>
                <w:sz w:val="36"/>
                <w:szCs w:val="36"/>
              </w:rPr>
              <w:drawing>
                <wp:inline distB="0" distT="0" distL="0" distR="0">
                  <wp:extent cx="406505" cy="421131"/>
                  <wp:effectExtent b="0" l="0" r="0" t="0"/>
                  <wp:docPr id="1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06505" cy="421131"/>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05">
            <w:pPr>
              <w:jc w:val="center"/>
              <w:rPr>
                <w:b w:val="1"/>
                <w:color w:val="000000"/>
                <w:sz w:val="36"/>
                <w:szCs w:val="36"/>
              </w:rPr>
            </w:pPr>
            <w:r w:rsidDel="00000000" w:rsidR="00000000" w:rsidRPr="00000000">
              <w:rPr>
                <w:color w:val="000000"/>
              </w:rPr>
              <w:drawing>
                <wp:inline distB="0" distT="0" distL="0" distR="0">
                  <wp:extent cx="338036" cy="449482"/>
                  <wp:effectExtent b="0" l="0" r="0" t="0"/>
                  <wp:docPr descr="C:\ADATOK MM\Twinning 2022\ÚJSZILVÁS\LOGO_ÚJSZILVÁS\ÚJSZILVÁS.jpg" id="14" name="image2.jpg"/>
                  <a:graphic>
                    <a:graphicData uri="http://schemas.openxmlformats.org/drawingml/2006/picture">
                      <pic:pic>
                        <pic:nvPicPr>
                          <pic:cNvPr descr="C:\ADATOK MM\Twinning 2022\ÚJSZILVÁS\LOGO_ÚJSZILVÁS\ÚJSZILVÁS.jpg" id="0" name="image2.jpg"/>
                          <pic:cNvPicPr preferRelativeResize="0"/>
                        </pic:nvPicPr>
                        <pic:blipFill>
                          <a:blip r:embed="rId9"/>
                          <a:srcRect b="0" l="0" r="0" t="0"/>
                          <a:stretch>
                            <a:fillRect/>
                          </a:stretch>
                        </pic:blipFill>
                        <pic:spPr>
                          <a:xfrm>
                            <a:off x="0" y="0"/>
                            <a:ext cx="338036" cy="449482"/>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6">
      <w:pPr>
        <w:spacing w:before="158" w:lineRule="auto"/>
        <w:ind w:left="3047" w:firstLine="0"/>
        <w:rPr>
          <w:b w:val="1"/>
          <w:color w:val="585858"/>
        </w:rPr>
      </w:pPr>
      <w:r w:rsidDel="00000000" w:rsidR="00000000" w:rsidRPr="00000000">
        <w:rPr>
          <w:rtl w:val="0"/>
        </w:rPr>
      </w:r>
    </w:p>
    <w:p w:rsidR="00000000" w:rsidDel="00000000" w:rsidP="00000000" w:rsidRDefault="00000000" w:rsidRPr="00000000" w14:paraId="00000007">
      <w:pPr>
        <w:spacing w:before="158" w:lineRule="auto"/>
        <w:ind w:left="3047" w:firstLine="0"/>
        <w:rPr>
          <w:b w:val="1"/>
        </w:rPr>
      </w:pPr>
      <w:r w:rsidDel="00000000" w:rsidR="00000000" w:rsidRPr="00000000">
        <w:rPr>
          <w:b w:val="1"/>
          <w:color w:val="585858"/>
          <w:rtl w:val="0"/>
        </w:rPr>
        <w:t xml:space="preserve">EVENT DESCRIPTION SHEET</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0" w:line="240" w:lineRule="auto"/>
        <w:ind w:left="229" w:right="1200" w:firstLine="0"/>
        <w:jc w:val="left"/>
        <w:rPr>
          <w:rFonts w:ascii="Arial" w:cs="Arial" w:eastAsia="Arial" w:hAnsi="Arial"/>
          <w:b w:val="0"/>
          <w:i w:val="1"/>
          <w:smallCaps w:val="0"/>
          <w:strike w:val="0"/>
          <w:color w:val="000000"/>
          <w:sz w:val="16"/>
          <w:szCs w:val="16"/>
          <w:u w:val="none"/>
          <w:shd w:fill="auto" w:val="clear"/>
          <w:vertAlign w:val="baseline"/>
        </w:rPr>
      </w:pPr>
      <w:r w:rsidDel="00000000" w:rsidR="00000000" w:rsidRPr="00000000">
        <w:rPr>
          <w:rFonts w:ascii="Arial" w:cs="Arial" w:eastAsia="Arial" w:hAnsi="Arial"/>
          <w:b w:val="0"/>
          <w:i w:val="1"/>
          <w:smallCaps w:val="0"/>
          <w:strike w:val="0"/>
          <w:color w:val="49a45b"/>
          <w:sz w:val="16"/>
          <w:szCs w:val="16"/>
          <w:u w:val="none"/>
          <w:shd w:fill="auto" w:val="clear"/>
          <w:vertAlign w:val="baseline"/>
          <w:rtl w:val="0"/>
        </w:rPr>
        <w:t xml:space="preserve">(To be filled in and uploaded as deliverable in the Portal Grant Management System, at the due date foreseen in the system.</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 w:line="240" w:lineRule="auto"/>
        <w:ind w:left="228" w:right="0" w:firstLine="0"/>
        <w:jc w:val="left"/>
        <w:rPr>
          <w:rFonts w:ascii="Arial" w:cs="Arial" w:eastAsia="Arial" w:hAnsi="Arial"/>
          <w:b w:val="0"/>
          <w:i w:val="1"/>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Pr>
        <w:drawing>
          <wp:inline distB="0" distT="0" distL="0" distR="0">
            <wp:extent cx="115980" cy="115611"/>
            <wp:effectExtent b="0" l="0" r="0" t="0"/>
            <wp:docPr id="17"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115980" cy="115611"/>
                    </a:xfrm>
                    <a:prstGeom prst="rect"/>
                    <a:ln/>
                  </pic:spPr>
                </pic:pic>
              </a:graphicData>
            </a:graphic>
          </wp:inline>
        </w:drawing>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1"/>
          <w:smallCaps w:val="0"/>
          <w:strike w:val="0"/>
          <w:color w:val="49a45b"/>
          <w:sz w:val="16"/>
          <w:szCs w:val="16"/>
          <w:u w:val="none"/>
          <w:shd w:fill="auto" w:val="clear"/>
          <w:vertAlign w:val="baseline"/>
          <w:rtl w:val="0"/>
        </w:rPr>
        <w:t xml:space="preserve">Please provide one sheet per event (one event = one workpackage = one lump sum).)</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3289300</wp:posOffset>
                </wp:positionH>
                <wp:positionV relativeFrom="paragraph">
                  <wp:posOffset>723900</wp:posOffset>
                </wp:positionV>
                <wp:extent cx="568960" cy="140335"/>
                <wp:effectExtent b="0" l="0" r="0" t="0"/>
                <wp:wrapNone/>
                <wp:docPr id="13" name=""/>
                <a:graphic>
                  <a:graphicData uri="http://schemas.microsoft.com/office/word/2010/wordprocessingShape">
                    <wps:wsp>
                      <wps:cNvSpPr/>
                      <wps:cNvPr id="5" name="Shape 5"/>
                      <wps:spPr>
                        <a:xfrm>
                          <a:off x="5066283" y="3714595"/>
                          <a:ext cx="559435" cy="130810"/>
                        </a:xfrm>
                        <a:prstGeom prst="rect">
                          <a:avLst/>
                        </a:prstGeom>
                        <a:solidFill>
                          <a:srgbClr val="D2D2D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3289300</wp:posOffset>
                </wp:positionH>
                <wp:positionV relativeFrom="paragraph">
                  <wp:posOffset>723900</wp:posOffset>
                </wp:positionV>
                <wp:extent cx="568960" cy="140335"/>
                <wp:effectExtent b="0" l="0" r="0" t="0"/>
                <wp:wrapNone/>
                <wp:docPr id="13"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568960" cy="140335"/>
                        </a:xfrm>
                        <a:prstGeom prst="rect"/>
                        <a:ln/>
                      </pic:spPr>
                    </pic:pic>
                  </a:graphicData>
                </a:graphic>
              </wp:anchor>
            </w:drawing>
          </mc:Fallback>
        </mc:AlternateContent>
      </w:r>
    </w:p>
    <w:p w:rsidR="00000000" w:rsidDel="00000000" w:rsidP="00000000" w:rsidRDefault="00000000" w:rsidRPr="00000000" w14:paraId="0000000A">
      <w:pPr>
        <w:spacing w:before="6" w:lineRule="auto"/>
        <w:rPr>
          <w:i w:val="1"/>
          <w:sz w:val="17"/>
          <w:szCs w:val="17"/>
        </w:rPr>
      </w:pPr>
      <w:r w:rsidDel="00000000" w:rsidR="00000000" w:rsidRPr="00000000">
        <w:rPr>
          <w:rtl w:val="0"/>
        </w:rPr>
      </w:r>
    </w:p>
    <w:tbl>
      <w:tblPr>
        <w:tblStyle w:val="Table2"/>
        <w:tblW w:w="8365.0" w:type="dxa"/>
        <w:jc w:val="left"/>
        <w:tblInd w:w="386.0" w:type="dxa"/>
        <w:tblBorders>
          <w:top w:color="bebebe" w:space="0" w:sz="12" w:val="single"/>
          <w:left w:color="bebebe" w:space="0" w:sz="12" w:val="single"/>
          <w:bottom w:color="bebebe" w:space="0" w:sz="12" w:val="single"/>
          <w:right w:color="bebebe" w:space="0" w:sz="12" w:val="single"/>
          <w:insideH w:color="bebebe" w:space="0" w:sz="12" w:val="single"/>
          <w:insideV w:color="bebebe" w:space="0" w:sz="12" w:val="single"/>
        </w:tblBorders>
        <w:tblLayout w:type="fixed"/>
        <w:tblLook w:val="0000"/>
      </w:tblPr>
      <w:tblGrid>
        <w:gridCol w:w="3790"/>
        <w:gridCol w:w="4575"/>
        <w:tblGridChange w:id="0">
          <w:tblGrid>
            <w:gridCol w:w="3790"/>
            <w:gridCol w:w="4575"/>
          </w:tblGrid>
        </w:tblGridChange>
      </w:tblGrid>
      <w:tr>
        <w:trPr>
          <w:cantSplit w:val="0"/>
          <w:trHeight w:val="469" w:hRule="atLeast"/>
          <w:tblHeader w:val="0"/>
        </w:trPr>
        <w:tc>
          <w:tcPr>
            <w:gridSpan w:val="2"/>
            <w:shd w:fill="d9d9d9" w:val="clea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107"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85858"/>
                <w:sz w:val="20"/>
                <w:szCs w:val="20"/>
                <w:u w:val="none"/>
                <w:shd w:fill="auto" w:val="clear"/>
                <w:vertAlign w:val="baseline"/>
                <w:rtl w:val="0"/>
              </w:rPr>
              <w:t xml:space="preserve">PROJECT</w:t>
            </w:r>
            <w:r w:rsidDel="00000000" w:rsidR="00000000" w:rsidRPr="00000000">
              <w:rPr>
                <w:rtl w:val="0"/>
              </w:rPr>
            </w:r>
          </w:p>
        </w:tc>
      </w:tr>
      <w:tr>
        <w:trPr>
          <w:cantSplit w:val="0"/>
          <w:trHeight w:val="447" w:hRule="atLeast"/>
          <w:tblHeader w:val="0"/>
        </w:trPr>
        <w:tc>
          <w:tcPr>
            <w:shd w:fill="d9d9d9" w:val="clea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107"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tl w:val="0"/>
              </w:rPr>
            </w:r>
          </w:p>
        </w:tc>
        <w:tc>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05" w:right="0" w:firstLine="72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Újszilvás Község Önkormányzata</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05" w:right="0" w:firstLine="72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Local Government of Town Újszilvás</w:t>
            </w:r>
            <w:r w:rsidDel="00000000" w:rsidR="00000000" w:rsidRPr="00000000">
              <w:rPr>
                <w:rtl w:val="0"/>
              </w:rPr>
            </w:r>
          </w:p>
        </w:tc>
      </w:tr>
      <w:tr>
        <w:trPr>
          <w:cantSplit w:val="0"/>
          <w:trHeight w:val="447" w:hRule="atLeast"/>
          <w:tblHeader w:val="0"/>
        </w:trPr>
        <w:tc>
          <w:tcPr>
            <w:shd w:fill="d9d9d9" w:val="clear"/>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107"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585858"/>
                <w:sz w:val="18"/>
                <w:szCs w:val="18"/>
                <w:u w:val="none"/>
                <w:shd w:fill="auto" w:val="clear"/>
                <w:vertAlign w:val="baseline"/>
                <w:rtl w:val="0"/>
              </w:rPr>
              <w:t xml:space="preserve">PIC number:</w:t>
            </w:r>
            <w:r w:rsidDel="00000000" w:rsidR="00000000" w:rsidRPr="00000000">
              <w:rPr>
                <w:rtl w:val="0"/>
              </w:rPr>
            </w:r>
          </w:p>
        </w:tc>
        <w:tc>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926559521</w:t>
            </w:r>
            <w:r w:rsidDel="00000000" w:rsidR="00000000" w:rsidRPr="00000000">
              <w:rPr>
                <w:rtl w:val="0"/>
              </w:rPr>
            </w:r>
          </w:p>
        </w:tc>
      </w:tr>
      <w:tr>
        <w:trPr>
          <w:cantSplit w:val="0"/>
          <w:trHeight w:val="447" w:hRule="atLeast"/>
          <w:tblHeader w:val="0"/>
        </w:trPr>
        <w:tc>
          <w:tcPr>
            <w:shd w:fill="d9d9d9" w:val="clear"/>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107"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585858"/>
                <w:sz w:val="18"/>
                <w:szCs w:val="18"/>
                <w:u w:val="none"/>
                <w:shd w:fill="auto" w:val="clear"/>
                <w:vertAlign w:val="baseline"/>
                <w:rtl w:val="0"/>
              </w:rPr>
              <w:t xml:space="preserve">Project name and acronym:</w:t>
            </w:r>
            <w:r w:rsidDel="00000000" w:rsidR="00000000" w:rsidRPr="00000000">
              <w:rPr>
                <w:rtl w:val="0"/>
              </w:rPr>
            </w:r>
          </w:p>
        </w:tc>
        <w:tc>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Young Workforce – Youth and Gender Equality for Europe's Welfare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YO-WO</w:t>
            </w:r>
            <w:r w:rsidDel="00000000" w:rsidR="00000000" w:rsidRPr="00000000">
              <w:rPr>
                <w:rFonts w:ascii="Arial" w:cs="Arial" w:eastAsia="Arial" w:hAnsi="Arial"/>
                <w:b w:val="0"/>
                <w:i w:val="1"/>
                <w:smallCaps w:val="0"/>
                <w:strike w:val="0"/>
                <w:color w:val="585858"/>
                <w:sz w:val="16"/>
                <w:szCs w:val="16"/>
                <w:u w:val="none"/>
                <w:shd w:fill="auto" w:val="clear"/>
                <w:vertAlign w:val="baseline"/>
                <w:rtl w:val="0"/>
              </w:rPr>
              <w:br w:type="textWrapping"/>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Number: 101091275</w:t>
            </w:r>
          </w:p>
        </w:tc>
      </w:tr>
    </w:tbl>
    <w:p w:rsidR="00000000" w:rsidDel="00000000" w:rsidP="00000000" w:rsidRDefault="00000000" w:rsidRPr="00000000" w14:paraId="00000015">
      <w:pPr>
        <w:rPr>
          <w:i w:val="1"/>
          <w:sz w:val="20"/>
          <w:szCs w:val="20"/>
        </w:rPr>
      </w:pPr>
      <w:r w:rsidDel="00000000" w:rsidR="00000000" w:rsidRPr="00000000">
        <w:rPr>
          <w:rtl w:val="0"/>
        </w:rPr>
      </w:r>
    </w:p>
    <w:p w:rsidR="00000000" w:rsidDel="00000000" w:rsidP="00000000" w:rsidRDefault="00000000" w:rsidRPr="00000000" w14:paraId="00000016">
      <w:pPr>
        <w:spacing w:after="1" w:before="4" w:lineRule="auto"/>
        <w:rPr>
          <w:i w:val="1"/>
          <w:sz w:val="17"/>
          <w:szCs w:val="17"/>
        </w:rPr>
      </w:pPr>
      <w:r w:rsidDel="00000000" w:rsidR="00000000" w:rsidRPr="00000000">
        <w:rPr>
          <w:rtl w:val="0"/>
        </w:rPr>
      </w:r>
    </w:p>
    <w:tbl>
      <w:tblPr>
        <w:tblStyle w:val="Table3"/>
        <w:tblW w:w="9202.0" w:type="dxa"/>
        <w:jc w:val="left"/>
        <w:tblInd w:w="422.0" w:type="dxa"/>
        <w:tblBorders>
          <w:top w:color="bebebe" w:space="0" w:sz="12" w:val="single"/>
          <w:left w:color="bebebe" w:space="0" w:sz="12" w:val="single"/>
          <w:bottom w:color="bebebe" w:space="0" w:sz="12" w:val="single"/>
          <w:right w:color="bebebe" w:space="0" w:sz="12" w:val="single"/>
          <w:insideH w:color="bebebe" w:space="0" w:sz="12" w:val="single"/>
          <w:insideV w:color="bebebe" w:space="0" w:sz="12" w:val="single"/>
        </w:tblBorders>
        <w:tblLayout w:type="fixed"/>
        <w:tblLook w:val="0000"/>
      </w:tblPr>
      <w:tblGrid>
        <w:gridCol w:w="2564"/>
        <w:gridCol w:w="1568"/>
        <w:gridCol w:w="2679"/>
        <w:gridCol w:w="2391"/>
        <w:tblGridChange w:id="0">
          <w:tblGrid>
            <w:gridCol w:w="2564"/>
            <w:gridCol w:w="1568"/>
            <w:gridCol w:w="2679"/>
            <w:gridCol w:w="2391"/>
          </w:tblGrid>
        </w:tblGridChange>
      </w:tblGrid>
      <w:tr>
        <w:trPr>
          <w:cantSplit w:val="0"/>
          <w:trHeight w:val="469" w:hRule="atLeast"/>
          <w:tblHeader w:val="0"/>
        </w:trPr>
        <w:tc>
          <w:tcPr>
            <w:gridSpan w:val="4"/>
            <w:shd w:fill="d9d9d9" w:val="clea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3117" w:right="3098" w:firstLine="0"/>
              <w:jc w:val="center"/>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585858"/>
                <w:sz w:val="20"/>
                <w:szCs w:val="20"/>
                <w:u w:val="none"/>
                <w:shd w:fill="auto" w:val="clear"/>
                <w:vertAlign w:val="baseline"/>
                <w:rtl w:val="0"/>
              </w:rPr>
              <w:t xml:space="preserve">EVENT DESCRIPTION</w:t>
            </w:r>
            <w:r w:rsidDel="00000000" w:rsidR="00000000" w:rsidRPr="00000000">
              <w:rPr>
                <w:rtl w:val="0"/>
              </w:rPr>
            </w:r>
          </w:p>
        </w:tc>
      </w:tr>
      <w:tr>
        <w:trPr>
          <w:cantSplit w:val="0"/>
          <w:trHeight w:val="447" w:hRule="atLeast"/>
          <w:tblHeader w:val="0"/>
        </w:trPr>
        <w:tc>
          <w:tcPr>
            <w:shd w:fill="d9d9d9" w:val="clea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105"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585858"/>
                <w:sz w:val="18"/>
                <w:szCs w:val="18"/>
                <w:u w:val="none"/>
                <w:shd w:fill="auto" w:val="clear"/>
                <w:vertAlign w:val="baseline"/>
                <w:rtl w:val="0"/>
              </w:rPr>
              <w:t xml:space="preserve">Event number:</w:t>
            </w:r>
            <w:r w:rsidDel="00000000" w:rsidR="00000000" w:rsidRPr="00000000">
              <w:rPr>
                <w:rtl w:val="0"/>
              </w:rPr>
            </w:r>
          </w:p>
        </w:tc>
        <w:tc>
          <w:tcPr>
            <w:gridSpan w:val="3"/>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07"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585858"/>
                <w:sz w:val="18"/>
                <w:szCs w:val="18"/>
                <w:u w:val="none"/>
                <w:shd w:fill="auto" w:val="clear"/>
                <w:vertAlign w:val="baseline"/>
                <w:rtl w:val="0"/>
              </w:rPr>
              <w:t xml:space="preserve">WP4</w:t>
            </w:r>
            <w:r w:rsidDel="00000000" w:rsidR="00000000" w:rsidRPr="00000000">
              <w:rPr>
                <w:rtl w:val="0"/>
              </w:rPr>
            </w:r>
          </w:p>
        </w:tc>
      </w:tr>
      <w:tr>
        <w:trPr>
          <w:cantSplit w:val="0"/>
          <w:trHeight w:val="447" w:hRule="atLeast"/>
          <w:tblHeader w:val="0"/>
        </w:trPr>
        <w:tc>
          <w:tcPr>
            <w:shd w:fill="d9d9d9" w:val="clear"/>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105"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585858"/>
                <w:sz w:val="18"/>
                <w:szCs w:val="18"/>
                <w:u w:val="none"/>
                <w:shd w:fill="auto" w:val="clear"/>
                <w:vertAlign w:val="baseline"/>
                <w:rtl w:val="0"/>
              </w:rPr>
              <w:t xml:space="preserve">Event name:</w:t>
            </w:r>
            <w:r w:rsidDel="00000000" w:rsidR="00000000" w:rsidRPr="00000000">
              <w:rPr>
                <w:rtl w:val="0"/>
              </w:rPr>
            </w:r>
          </w:p>
        </w:tc>
        <w:tc>
          <w:tcPr>
            <w:gridSpan w:val="3"/>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107"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8"/>
                <w:szCs w:val="28"/>
                <w:u w:val="none"/>
                <w:shd w:fill="auto" w:val="clear"/>
                <w:vertAlign w:val="baseline"/>
                <w:rtl w:val="0"/>
              </w:rPr>
              <w:t xml:space="preserve">Post-COVID-19 European Youth</w:t>
            </w:r>
            <w:r w:rsidDel="00000000" w:rsidR="00000000" w:rsidRPr="00000000">
              <w:rPr>
                <w:rtl w:val="0"/>
              </w:rPr>
            </w:r>
          </w:p>
        </w:tc>
      </w:tr>
      <w:tr>
        <w:trPr>
          <w:cantSplit w:val="0"/>
          <w:trHeight w:val="445" w:hRule="atLeast"/>
          <w:tblHeader w:val="0"/>
        </w:trPr>
        <w:tc>
          <w:tcPr>
            <w:shd w:fill="d9d9d9" w:val="clear"/>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105"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585858"/>
                <w:sz w:val="18"/>
                <w:szCs w:val="18"/>
                <w:u w:val="none"/>
                <w:shd w:fill="auto" w:val="clear"/>
                <w:vertAlign w:val="baseline"/>
                <w:rtl w:val="0"/>
              </w:rPr>
              <w:t xml:space="preserve">Type:</w:t>
            </w:r>
            <w:r w:rsidDel="00000000" w:rsidR="00000000" w:rsidRPr="00000000">
              <w:rPr>
                <w:rtl w:val="0"/>
              </w:rPr>
            </w:r>
          </w:p>
        </w:tc>
        <w:tc>
          <w:tcPr>
            <w:gridSpan w:val="3"/>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107"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585858"/>
                <w:sz w:val="18"/>
                <w:szCs w:val="18"/>
                <w:u w:val="none"/>
                <w:shd w:fill="auto" w:val="clear"/>
                <w:vertAlign w:val="baseline"/>
                <w:rtl w:val="0"/>
              </w:rPr>
              <w:t xml:space="preserve">workshop, seminar, debate, visits</w:t>
            </w:r>
            <w:r w:rsidDel="00000000" w:rsidR="00000000" w:rsidRPr="00000000">
              <w:rPr>
                <w:rtl w:val="0"/>
              </w:rPr>
            </w:r>
          </w:p>
        </w:tc>
      </w:tr>
      <w:tr>
        <w:trPr>
          <w:cantSplit w:val="0"/>
          <w:trHeight w:val="447" w:hRule="atLeast"/>
          <w:tblHeader w:val="0"/>
        </w:trPr>
        <w:tc>
          <w:tcPr>
            <w:shd w:fill="d9d9d9" w:val="clea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105"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585858"/>
                <w:sz w:val="18"/>
                <w:szCs w:val="18"/>
                <w:u w:val="none"/>
                <w:shd w:fill="auto" w:val="clear"/>
                <w:vertAlign w:val="baseline"/>
                <w:rtl w:val="0"/>
              </w:rPr>
              <w:t xml:space="preserve">In situ/online:</w:t>
            </w:r>
            <w:r w:rsidDel="00000000" w:rsidR="00000000" w:rsidRPr="00000000">
              <w:rPr>
                <w:rtl w:val="0"/>
              </w:rPr>
            </w:r>
          </w:p>
        </w:tc>
        <w:tc>
          <w:tcPr>
            <w:gridSpan w:val="3"/>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8" w:line="240" w:lineRule="auto"/>
              <w:ind w:left="107" w:right="0" w:firstLine="0"/>
              <w:jc w:val="left"/>
              <w:rPr>
                <w:rFonts w:ascii="Arial" w:cs="Arial" w:eastAsia="Arial" w:hAnsi="Arial"/>
                <w:b w:val="1"/>
                <w:i w:val="1"/>
                <w:smallCaps w:val="0"/>
                <w:strike w:val="0"/>
                <w:color w:val="000000"/>
                <w:sz w:val="18"/>
                <w:szCs w:val="18"/>
                <w:u w:val="none"/>
                <w:shd w:fill="auto" w:val="clear"/>
                <w:vertAlign w:val="baseline"/>
              </w:rPr>
            </w:pPr>
            <w:r w:rsidDel="00000000" w:rsidR="00000000" w:rsidRPr="00000000">
              <w:rPr>
                <w:rFonts w:ascii="Arial" w:cs="Arial" w:eastAsia="Arial" w:hAnsi="Arial"/>
                <w:b w:val="1"/>
                <w:i w:val="1"/>
                <w:smallCaps w:val="0"/>
                <w:strike w:val="0"/>
                <w:color w:val="49a45b"/>
                <w:sz w:val="18"/>
                <w:szCs w:val="18"/>
                <w:u w:val="none"/>
                <w:shd w:fill="auto" w:val="clear"/>
                <w:vertAlign w:val="baseline"/>
                <w:rtl w:val="0"/>
              </w:rPr>
              <w:t xml:space="preserve">in-situ</w:t>
            </w:r>
            <w:r w:rsidDel="00000000" w:rsidR="00000000" w:rsidRPr="00000000">
              <w:rPr>
                <w:rtl w:val="0"/>
              </w:rPr>
            </w:r>
          </w:p>
        </w:tc>
      </w:tr>
      <w:tr>
        <w:trPr>
          <w:cantSplit w:val="0"/>
          <w:trHeight w:val="447" w:hRule="atLeast"/>
          <w:tblHeader w:val="0"/>
        </w:trPr>
        <w:tc>
          <w:tcPr>
            <w:shd w:fill="d9d9d9" w:val="clear"/>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105"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585858"/>
                <w:sz w:val="18"/>
                <w:szCs w:val="18"/>
                <w:u w:val="none"/>
                <w:shd w:fill="auto" w:val="clear"/>
                <w:vertAlign w:val="baseline"/>
                <w:rtl w:val="0"/>
              </w:rPr>
              <w:t xml:space="preserve">Location:</w:t>
            </w:r>
            <w:r w:rsidDel="00000000" w:rsidR="00000000" w:rsidRPr="00000000">
              <w:rPr>
                <w:rtl w:val="0"/>
              </w:rPr>
            </w:r>
          </w:p>
        </w:tc>
        <w:tc>
          <w:tcPr>
            <w:gridSpan w:val="3"/>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 w:line="240" w:lineRule="auto"/>
              <w:ind w:left="107"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585858"/>
                <w:sz w:val="18"/>
                <w:szCs w:val="18"/>
                <w:u w:val="none"/>
                <w:shd w:fill="auto" w:val="clear"/>
                <w:vertAlign w:val="baseline"/>
                <w:rtl w:val="0"/>
              </w:rPr>
              <w:t xml:space="preserve">Hungary, Town Újszilvás</w:t>
            </w:r>
            <w:r w:rsidDel="00000000" w:rsidR="00000000" w:rsidRPr="00000000">
              <w:rPr>
                <w:rtl w:val="0"/>
              </w:rPr>
            </w:r>
          </w:p>
        </w:tc>
      </w:tr>
      <w:tr>
        <w:trPr>
          <w:cantSplit w:val="0"/>
          <w:trHeight w:val="447" w:hRule="atLeast"/>
          <w:tblHeader w:val="0"/>
        </w:trPr>
        <w:tc>
          <w:tcPr>
            <w:shd w:fill="d9d9d9" w:val="clea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4" w:line="240" w:lineRule="auto"/>
              <w:ind w:left="105"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585858"/>
                <w:sz w:val="18"/>
                <w:szCs w:val="18"/>
                <w:u w:val="none"/>
                <w:shd w:fill="auto" w:val="clear"/>
                <w:vertAlign w:val="baseline"/>
                <w:rtl w:val="0"/>
              </w:rPr>
              <w:t xml:space="preserve">Date(s):</w:t>
            </w:r>
            <w:r w:rsidDel="00000000" w:rsidR="00000000" w:rsidRPr="00000000">
              <w:rPr>
                <w:rtl w:val="0"/>
              </w:rPr>
            </w:r>
          </w:p>
        </w:tc>
        <w:tc>
          <w:tcPr>
            <w:gridSpan w:val="3"/>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9" w:line="240" w:lineRule="auto"/>
              <w:ind w:left="107"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585858"/>
                <w:sz w:val="18"/>
                <w:szCs w:val="18"/>
                <w:u w:val="none"/>
                <w:shd w:fill="auto" w:val="clear"/>
                <w:vertAlign w:val="baseline"/>
                <w:rtl w:val="0"/>
              </w:rPr>
              <w:t xml:space="preserve">11-14 September, 2023</w:t>
            </w:r>
            <w:r w:rsidDel="00000000" w:rsidR="00000000" w:rsidRPr="00000000">
              <w:rPr>
                <w:rtl w:val="0"/>
              </w:rPr>
            </w:r>
          </w:p>
        </w:tc>
      </w:tr>
      <w:tr>
        <w:trPr>
          <w:cantSplit w:val="0"/>
          <w:trHeight w:val="445" w:hRule="atLeast"/>
          <w:tblHeader w:val="0"/>
        </w:trPr>
        <w:tc>
          <w:tcPr>
            <w:shd w:fill="d9d9d9" w:val="clea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 w:line="240" w:lineRule="auto"/>
              <w:ind w:left="105"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585858"/>
                <w:sz w:val="18"/>
                <w:szCs w:val="18"/>
                <w:u w:val="none"/>
                <w:shd w:fill="auto" w:val="clear"/>
                <w:vertAlign w:val="baseline"/>
                <w:rtl w:val="0"/>
              </w:rPr>
              <w:t xml:space="preserve">Website(s) (if any):</w:t>
            </w:r>
            <w:r w:rsidDel="00000000" w:rsidR="00000000" w:rsidRPr="00000000">
              <w:rPr>
                <w:rtl w:val="0"/>
              </w:rPr>
            </w:r>
          </w:p>
        </w:tc>
        <w:tc>
          <w:tcPr>
            <w:gridSpan w:val="3"/>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16"/>
                <w:szCs w:val="16"/>
              </w:rPr>
            </w:pPr>
            <w:hyperlink r:id="rId12">
              <w:r w:rsidDel="00000000" w:rsidR="00000000" w:rsidRPr="00000000">
                <w:rPr>
                  <w:rFonts w:ascii="Arial" w:cs="Arial" w:eastAsia="Arial" w:hAnsi="Arial"/>
                  <w:b w:val="0"/>
                  <w:i w:val="0"/>
                  <w:smallCaps w:val="0"/>
                  <w:strike w:val="0"/>
                  <w:color w:val="0000ff"/>
                  <w:sz w:val="22"/>
                  <w:szCs w:val="22"/>
                  <w:u w:val="single"/>
                  <w:shd w:fill="auto" w:val="clear"/>
                  <w:vertAlign w:val="baseline"/>
                  <w:rtl w:val="0"/>
                </w:rPr>
                <w:t xml:space="preserve">https://www.ujszilvas.hu/ujszilvas/?q=eves-programtervezet</w:t>
              </w:r>
            </w:hyperlink>
            <w:r w:rsidDel="00000000" w:rsidR="00000000" w:rsidRPr="00000000">
              <w:rPr>
                <w:rtl w:val="0"/>
              </w:rPr>
            </w:r>
          </w:p>
          <w:p w:rsidR="00000000" w:rsidDel="00000000" w:rsidP="00000000" w:rsidRDefault="00000000" w:rsidRPr="00000000" w14:paraId="00000035">
            <w:pPr>
              <w:widowControl w:val="1"/>
              <w:rPr>
                <w:rFonts w:ascii="Times New Roman" w:cs="Times New Roman" w:eastAsia="Times New Roman" w:hAnsi="Times New Roman"/>
                <w:sz w:val="16"/>
                <w:szCs w:val="16"/>
              </w:rPr>
            </w:pPr>
            <w:hyperlink r:id="rId13">
              <w:r w:rsidDel="00000000" w:rsidR="00000000" w:rsidRPr="00000000">
                <w:rPr>
                  <w:rFonts w:ascii="Times New Roman" w:cs="Times New Roman" w:eastAsia="Times New Roman" w:hAnsi="Times New Roman"/>
                  <w:color w:val="1155cc"/>
                  <w:sz w:val="24"/>
                  <w:szCs w:val="24"/>
                  <w:u w:val="single"/>
                  <w:rtl w:val="0"/>
                </w:rPr>
                <w:t xml:space="preserve">https://www.lapoblallarga.es/va/pagina/projecte-yo-wo</w:t>
              </w:r>
            </w:hyperlink>
            <w:r w:rsidDel="00000000" w:rsidR="00000000" w:rsidRPr="00000000">
              <w:rPr>
                <w:rFonts w:ascii="Times New Roman" w:cs="Times New Roman" w:eastAsia="Times New Roman" w:hAnsi="Times New Roman"/>
                <w:sz w:val="24"/>
                <w:szCs w:val="24"/>
                <w:rtl w:val="0"/>
              </w:rPr>
              <w:t xml:space="preserve"> </w:t>
              <w:br w:type="textWrapping"/>
            </w:r>
            <w:hyperlink r:id="rId14">
              <w:r w:rsidDel="00000000" w:rsidR="00000000" w:rsidRPr="00000000">
                <w:rPr>
                  <w:rFonts w:ascii="Times New Roman" w:cs="Times New Roman" w:eastAsia="Times New Roman" w:hAnsi="Times New Roman"/>
                  <w:color w:val="1155cc"/>
                  <w:sz w:val="24"/>
                  <w:szCs w:val="24"/>
                  <w:u w:val="single"/>
                  <w:rtl w:val="0"/>
                </w:rPr>
                <w:t xml:space="preserve">https://www.lapoblallarga.es/va/noticia-pagina/projectes-europeus</w:t>
              </w:r>
            </w:hyperlink>
            <w:r w:rsidDel="00000000" w:rsidR="00000000" w:rsidRPr="00000000">
              <w:rPr>
                <w:rFonts w:ascii="Times New Roman" w:cs="Times New Roman" w:eastAsia="Times New Roman" w:hAnsi="Times New Roman"/>
                <w:sz w:val="24"/>
                <w:szCs w:val="24"/>
                <w:rtl w:val="0"/>
              </w:rPr>
              <w:t xml:space="preserve"> </w:t>
              <w:br w:type="textWrapping"/>
            </w:r>
            <w:hyperlink r:id="rId15">
              <w:r w:rsidDel="00000000" w:rsidR="00000000" w:rsidRPr="00000000">
                <w:rPr>
                  <w:rFonts w:ascii="Times New Roman" w:cs="Times New Roman" w:eastAsia="Times New Roman" w:hAnsi="Times New Roman"/>
                  <w:color w:val="1155cc"/>
                  <w:sz w:val="24"/>
                  <w:szCs w:val="24"/>
                  <w:u w:val="single"/>
                  <w:rtl w:val="0"/>
                </w:rPr>
                <w:t xml:space="preserve">www.bulgarian-youth.eu</w:t>
              </w:r>
            </w:hyperlink>
            <w:r w:rsidDel="00000000" w:rsidR="00000000" w:rsidRPr="00000000">
              <w:rPr>
                <w:rFonts w:ascii="Times New Roman" w:cs="Times New Roman" w:eastAsia="Times New Roman" w:hAnsi="Times New Roman"/>
                <w:sz w:val="24"/>
                <w:szCs w:val="24"/>
                <w:rtl w:val="0"/>
              </w:rPr>
              <w:t xml:space="preserve"> </w:t>
              <w:tab/>
            </w:r>
            <w:hyperlink r:id="rId16">
              <w:r w:rsidDel="00000000" w:rsidR="00000000" w:rsidRPr="00000000">
                <w:rPr>
                  <w:rFonts w:ascii="Times New Roman" w:cs="Times New Roman" w:eastAsia="Times New Roman" w:hAnsi="Times New Roman"/>
                  <w:color w:val="1155cc"/>
                  <w:sz w:val="24"/>
                  <w:szCs w:val="24"/>
                  <w:u w:val="single"/>
                  <w:rtl w:val="0"/>
                </w:rPr>
                <w:t xml:space="preserve">https://cardet.org/projects/yowo-young-workforce-youth-and-gender-equality-for-europe-s-welfare/</w:t>
              </w:r>
            </w:hyperlink>
            <w:r w:rsidDel="00000000" w:rsidR="00000000" w:rsidRPr="00000000">
              <w:rPr>
                <w:rFonts w:ascii="Times New Roman" w:cs="Times New Roman" w:eastAsia="Times New Roman" w:hAnsi="Times New Roman"/>
                <w:sz w:val="24"/>
                <w:szCs w:val="24"/>
                <w:rtl w:val="0"/>
              </w:rPr>
              <w:t xml:space="preserve">  </w:t>
            </w:r>
            <w:hyperlink r:id="rId17">
              <w:r w:rsidDel="00000000" w:rsidR="00000000" w:rsidRPr="00000000">
                <w:rPr>
                  <w:rFonts w:ascii="Times New Roman" w:cs="Times New Roman" w:eastAsia="Times New Roman" w:hAnsi="Times New Roman"/>
                  <w:color w:val="1155cc"/>
                  <w:sz w:val="24"/>
                  <w:szCs w:val="24"/>
                  <w:u w:val="single"/>
                  <w:rtl w:val="0"/>
                </w:rPr>
                <w:t xml:space="preserve">https://cardet.org/project-news/conclusion-of-yowo-project/</w:t>
              </w:r>
            </w:hyperlink>
            <w:r w:rsidDel="00000000" w:rsidR="00000000" w:rsidRPr="00000000">
              <w:rPr>
                <w:rFonts w:ascii="Times New Roman" w:cs="Times New Roman" w:eastAsia="Times New Roman" w:hAnsi="Times New Roman"/>
                <w:sz w:val="24"/>
                <w:szCs w:val="24"/>
                <w:rtl w:val="0"/>
              </w:rPr>
              <w:t xml:space="preserve"> </w:t>
              <w:tab/>
              <w:tab/>
              <w:br w:type="textWrapping"/>
            </w:r>
            <w:hyperlink r:id="rId18">
              <w:r w:rsidDel="00000000" w:rsidR="00000000" w:rsidRPr="00000000">
                <w:rPr>
                  <w:rFonts w:ascii="Times New Roman" w:cs="Times New Roman" w:eastAsia="Times New Roman" w:hAnsi="Times New Roman"/>
                  <w:color w:val="1155cc"/>
                  <w:sz w:val="24"/>
                  <w:szCs w:val="24"/>
                  <w:u w:val="single"/>
                  <w:rtl w:val="0"/>
                </w:rPr>
                <w:t xml:space="preserve">https://www.mc-velenje.si/evropski-projekt</w:t>
              </w:r>
            </w:hyperlink>
            <w:r w:rsidDel="00000000" w:rsidR="00000000" w:rsidRPr="00000000">
              <w:rPr>
                <w:rFonts w:ascii="Times New Roman" w:cs="Times New Roman" w:eastAsia="Times New Roman" w:hAnsi="Times New Roman"/>
                <w:sz w:val="24"/>
                <w:szCs w:val="24"/>
                <w:rtl w:val="0"/>
              </w:rPr>
              <w:t xml:space="preserve"> </w:t>
              <w:tab/>
            </w:r>
            <w:hyperlink r:id="rId19">
              <w:r w:rsidDel="00000000" w:rsidR="00000000" w:rsidRPr="00000000">
                <w:rPr>
                  <w:rFonts w:ascii="Times New Roman" w:cs="Times New Roman" w:eastAsia="Times New Roman" w:hAnsi="Times New Roman"/>
                  <w:color w:val="1155cc"/>
                  <w:sz w:val="24"/>
                  <w:szCs w:val="24"/>
                  <w:u w:val="single"/>
                  <w:rtl w:val="0"/>
                </w:rPr>
                <w:t xml:space="preserve">https://eidpfoundation.org/Projects/</w:t>
              </w:r>
            </w:hyperlink>
            <w:r w:rsidDel="00000000" w:rsidR="00000000" w:rsidRPr="00000000">
              <w:rPr>
                <w:rFonts w:ascii="Times New Roman" w:cs="Times New Roman" w:eastAsia="Times New Roman" w:hAnsi="Times New Roman"/>
                <w:sz w:val="24"/>
                <w:szCs w:val="24"/>
                <w:rtl w:val="0"/>
              </w:rPr>
              <w:t xml:space="preserve"> </w:t>
              <w:tab/>
            </w:r>
            <w:hyperlink r:id="rId20">
              <w:r w:rsidDel="00000000" w:rsidR="00000000" w:rsidRPr="00000000">
                <w:rPr>
                  <w:rFonts w:ascii="Times New Roman" w:cs="Times New Roman" w:eastAsia="Times New Roman" w:hAnsi="Times New Roman"/>
                  <w:color w:val="1155cc"/>
                  <w:sz w:val="24"/>
                  <w:szCs w:val="24"/>
                  <w:u w:val="single"/>
                  <w:rtl w:val="0"/>
                </w:rPr>
                <w:t xml:space="preserve">https://www.ujszilvas.hu/ujszilvas/</w:t>
              </w:r>
            </w:hyperlink>
            <w:r w:rsidDel="00000000" w:rsidR="00000000" w:rsidRPr="00000000">
              <w:rPr>
                <w:rFonts w:ascii="Times New Roman" w:cs="Times New Roman" w:eastAsia="Times New Roman" w:hAnsi="Times New Roman"/>
                <w:sz w:val="24"/>
                <w:szCs w:val="24"/>
                <w:rtl w:val="0"/>
              </w:rPr>
              <w:t xml:space="preserve">  </w:t>
              <w:tab/>
            </w:r>
            <w:hyperlink r:id="rId21">
              <w:r w:rsidDel="00000000" w:rsidR="00000000" w:rsidRPr="00000000">
                <w:rPr>
                  <w:rFonts w:ascii="Times New Roman" w:cs="Times New Roman" w:eastAsia="Times New Roman" w:hAnsi="Times New Roman"/>
                  <w:color w:val="1155cc"/>
                  <w:sz w:val="24"/>
                  <w:szCs w:val="24"/>
                  <w:u w:val="single"/>
                  <w:rtl w:val="0"/>
                </w:rPr>
                <w:t xml:space="preserve">https://autokreacja.org/blog/2024/11/14/yo-wo-young-workforce-youth-and-gender-equality-for-europes-welfare-summary/</w:t>
              </w:r>
            </w:hyperlink>
            <w:r w:rsidDel="00000000" w:rsidR="00000000" w:rsidRPr="00000000">
              <w:rPr>
                <w:rFonts w:ascii="Times New Roman" w:cs="Times New Roman" w:eastAsia="Times New Roman" w:hAnsi="Times New Roman"/>
                <w:sz w:val="24"/>
                <w:szCs w:val="24"/>
                <w:rtl w:val="0"/>
              </w:rPr>
              <w:t xml:space="preserve">  </w:t>
            </w:r>
            <w:hyperlink r:id="rId22">
              <w:r w:rsidDel="00000000" w:rsidR="00000000" w:rsidRPr="00000000">
                <w:rPr>
                  <w:rFonts w:ascii="Times New Roman" w:cs="Times New Roman" w:eastAsia="Times New Roman" w:hAnsi="Times New Roman"/>
                  <w:color w:val="1155cc"/>
                  <w:sz w:val="24"/>
                  <w:szCs w:val="24"/>
                  <w:u w:val="single"/>
                  <w:rtl w:val="0"/>
                </w:rPr>
                <w:t xml:space="preserve">https://ajmonnet.eu/es/yo-wo/</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tc>
      </w:tr>
      <w:tr>
        <w:trPr>
          <w:cantSplit w:val="0"/>
          <w:trHeight w:val="447" w:hRule="atLeast"/>
          <w:tblHeader w:val="0"/>
        </w:trPr>
        <w:tc>
          <w:tcPr>
            <w:gridSpan w:val="4"/>
            <w:shd w:fill="d9d9d9" w:val="clea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105"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585858"/>
                <w:sz w:val="18"/>
                <w:szCs w:val="18"/>
                <w:u w:val="none"/>
                <w:shd w:fill="auto" w:val="clear"/>
                <w:vertAlign w:val="baseline"/>
                <w:rtl w:val="0"/>
              </w:rPr>
              <w:t xml:space="preserve">Participants</w:t>
            </w:r>
            <w:r w:rsidDel="00000000" w:rsidR="00000000" w:rsidRPr="00000000">
              <w:rPr>
                <w:rtl w:val="0"/>
              </w:rPr>
            </w:r>
          </w:p>
        </w:tc>
      </w:tr>
      <w:tr>
        <w:trPr>
          <w:cantSplit w:val="0"/>
          <w:trHeight w:val="447" w:hRule="atLeast"/>
          <w:tblHeader w:val="0"/>
        </w:trPr>
        <w:tc>
          <w:tcPr>
            <w:shd w:fill="d9d9d9" w:val="clea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77"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585858"/>
                <w:sz w:val="16"/>
                <w:szCs w:val="16"/>
                <w:u w:val="none"/>
                <w:shd w:fill="auto" w:val="clear"/>
                <w:vertAlign w:val="baseline"/>
                <w:rtl w:val="0"/>
              </w:rPr>
              <w:t xml:space="preserve">Female:</w:t>
            </w:r>
            <w:r w:rsidDel="00000000" w:rsidR="00000000" w:rsidRPr="00000000">
              <w:rPr>
                <w:rtl w:val="0"/>
              </w:rPr>
            </w:r>
          </w:p>
        </w:tc>
        <w:tc>
          <w:tcPr>
            <w:gridSpan w:val="3"/>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45</w:t>
            </w:r>
          </w:p>
        </w:tc>
      </w:tr>
      <w:tr>
        <w:trPr>
          <w:cantSplit w:val="0"/>
          <w:trHeight w:val="447" w:hRule="atLeast"/>
          <w:tblHeader w:val="0"/>
        </w:trPr>
        <w:tc>
          <w:tcPr>
            <w:shd w:fill="d9d9d9" w:val="clea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79"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585858"/>
                <w:sz w:val="16"/>
                <w:szCs w:val="16"/>
                <w:u w:val="none"/>
                <w:shd w:fill="auto" w:val="clear"/>
                <w:vertAlign w:val="baseline"/>
                <w:rtl w:val="0"/>
              </w:rPr>
              <w:t xml:space="preserve">Male:</w:t>
            </w:r>
            <w:r w:rsidDel="00000000" w:rsidR="00000000" w:rsidRPr="00000000">
              <w:rPr>
                <w:rtl w:val="0"/>
              </w:rPr>
            </w:r>
          </w:p>
        </w:tc>
        <w:tc>
          <w:tcPr>
            <w:gridSpan w:val="3"/>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26</w:t>
            </w:r>
          </w:p>
        </w:tc>
      </w:tr>
      <w:tr>
        <w:trPr>
          <w:cantSplit w:val="0"/>
          <w:trHeight w:val="445" w:hRule="atLeast"/>
          <w:tblHeader w:val="0"/>
        </w:trPr>
        <w:tc>
          <w:tcPr>
            <w:shd w:fill="d9d9d9" w:val="clea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82"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585858"/>
                <w:sz w:val="16"/>
                <w:szCs w:val="16"/>
                <w:u w:val="none"/>
                <w:shd w:fill="auto" w:val="clear"/>
                <w:vertAlign w:val="baseline"/>
                <w:rtl w:val="0"/>
              </w:rPr>
              <w:t xml:space="preserve">Non-binary:</w:t>
            </w:r>
            <w:r w:rsidDel="00000000" w:rsidR="00000000" w:rsidRPr="00000000">
              <w:rPr>
                <w:rtl w:val="0"/>
              </w:rPr>
            </w:r>
          </w:p>
        </w:tc>
        <w:tc>
          <w:tcPr>
            <w:gridSpan w:val="3"/>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w:t>
            </w:r>
          </w:p>
        </w:tc>
      </w:tr>
      <w:tr>
        <w:trPr>
          <w:cantSplit w:val="0"/>
          <w:trHeight w:val="447" w:hRule="atLeast"/>
          <w:tblHeader w:val="0"/>
        </w:trPr>
        <w:tc>
          <w:tcPr>
            <w:shd w:fill="d9d9d9" w:val="clear"/>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 w:line="240" w:lineRule="auto"/>
              <w:ind w:left="0" w:right="79"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585858"/>
                <w:sz w:val="16"/>
                <w:szCs w:val="16"/>
                <w:u w:val="none"/>
                <w:shd w:fill="auto" w:val="clear"/>
                <w:vertAlign w:val="baseline"/>
                <w:rtl w:val="0"/>
              </w:rPr>
              <w:t xml:space="preserve">From country 1 SLOVENIA:</w:t>
            </w:r>
            <w:r w:rsidDel="00000000" w:rsidR="00000000" w:rsidRPr="00000000">
              <w:rPr>
                <w:rtl w:val="0"/>
              </w:rPr>
            </w:r>
          </w:p>
        </w:tc>
        <w:tc>
          <w:tcPr>
            <w:gridSpan w:val="3"/>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 FEMALE, 3 MALE</w:t>
            </w:r>
          </w:p>
        </w:tc>
      </w:tr>
      <w:tr>
        <w:trPr>
          <w:cantSplit w:val="0"/>
          <w:trHeight w:val="448" w:hRule="atLeast"/>
          <w:tblHeader w:val="0"/>
        </w:trPr>
        <w:tc>
          <w:tcPr>
            <w:shd w:fill="d9d9d9" w:val="clear"/>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79"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585858"/>
                <w:sz w:val="16"/>
                <w:szCs w:val="16"/>
                <w:u w:val="none"/>
                <w:shd w:fill="auto" w:val="clear"/>
                <w:vertAlign w:val="baseline"/>
                <w:rtl w:val="0"/>
              </w:rPr>
              <w:t xml:space="preserve">From country 2 ITALY:</w:t>
            </w:r>
            <w:r w:rsidDel="00000000" w:rsidR="00000000" w:rsidRPr="00000000">
              <w:rPr>
                <w:rtl w:val="0"/>
              </w:rPr>
            </w:r>
          </w:p>
        </w:tc>
        <w:tc>
          <w:tcPr>
            <w:gridSpan w:val="3"/>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 FEMALE, 1 MALE</w:t>
            </w:r>
          </w:p>
        </w:tc>
      </w:tr>
      <w:tr>
        <w:trPr>
          <w:cantSplit w:val="0"/>
          <w:trHeight w:val="447" w:hRule="atLeast"/>
          <w:tblHeader w:val="0"/>
        </w:trPr>
        <w:tc>
          <w:tcPr>
            <w:shd w:fill="d9d9d9" w:val="clear"/>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79"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585858"/>
                <w:sz w:val="16"/>
                <w:szCs w:val="16"/>
                <w:u w:val="none"/>
                <w:shd w:fill="auto" w:val="clear"/>
                <w:vertAlign w:val="baseline"/>
                <w:rtl w:val="0"/>
              </w:rPr>
              <w:t xml:space="preserve">From country 3 POLAND:</w:t>
            </w:r>
            <w:r w:rsidDel="00000000" w:rsidR="00000000" w:rsidRPr="00000000">
              <w:rPr>
                <w:rtl w:val="0"/>
              </w:rPr>
            </w:r>
          </w:p>
        </w:tc>
        <w:tc>
          <w:tcPr>
            <w:gridSpan w:val="3"/>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2 FEMALE, 0 MALE</w:t>
            </w:r>
          </w:p>
        </w:tc>
      </w:tr>
      <w:tr>
        <w:trPr>
          <w:cantSplit w:val="0"/>
          <w:trHeight w:val="447" w:hRule="atLeast"/>
          <w:tblHeader w:val="0"/>
        </w:trPr>
        <w:tc>
          <w:tcPr>
            <w:shd w:fill="d9d9d9" w:val="clear"/>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79" w:firstLine="0"/>
              <w:jc w:val="right"/>
              <w:rPr>
                <w:rFonts w:ascii="Arial" w:cs="Arial" w:eastAsia="Arial" w:hAnsi="Arial"/>
                <w:b w:val="0"/>
                <w:i w:val="0"/>
                <w:smallCaps w:val="0"/>
                <w:strike w:val="0"/>
                <w:color w:val="585858"/>
                <w:sz w:val="16"/>
                <w:szCs w:val="16"/>
                <w:u w:val="none"/>
                <w:shd w:fill="auto" w:val="clear"/>
                <w:vertAlign w:val="baseline"/>
              </w:rPr>
            </w:pPr>
            <w:r w:rsidDel="00000000" w:rsidR="00000000" w:rsidRPr="00000000">
              <w:rPr>
                <w:rFonts w:ascii="Arial" w:cs="Arial" w:eastAsia="Arial" w:hAnsi="Arial"/>
                <w:b w:val="0"/>
                <w:i w:val="0"/>
                <w:smallCaps w:val="0"/>
                <w:strike w:val="0"/>
                <w:color w:val="585858"/>
                <w:sz w:val="16"/>
                <w:szCs w:val="16"/>
                <w:u w:val="none"/>
                <w:shd w:fill="auto" w:val="clear"/>
                <w:vertAlign w:val="baseline"/>
                <w:rtl w:val="0"/>
              </w:rPr>
              <w:t xml:space="preserve">From country 4 FRANCE</w:t>
            </w:r>
          </w:p>
        </w:tc>
        <w:tc>
          <w:tcPr>
            <w:gridSpan w:val="3"/>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0 FEMALE, 1 MALE</w:t>
            </w:r>
          </w:p>
        </w:tc>
      </w:tr>
      <w:tr>
        <w:trPr>
          <w:cantSplit w:val="0"/>
          <w:trHeight w:val="447" w:hRule="atLeast"/>
          <w:tblHeader w:val="0"/>
        </w:trPr>
        <w:tc>
          <w:tcPr>
            <w:shd w:fill="d9d9d9" w:val="clear"/>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79" w:firstLine="0"/>
              <w:jc w:val="right"/>
              <w:rPr>
                <w:rFonts w:ascii="Arial" w:cs="Arial" w:eastAsia="Arial" w:hAnsi="Arial"/>
                <w:b w:val="0"/>
                <w:i w:val="0"/>
                <w:smallCaps w:val="0"/>
                <w:strike w:val="0"/>
                <w:color w:val="585858"/>
                <w:sz w:val="16"/>
                <w:szCs w:val="16"/>
                <w:u w:val="none"/>
                <w:shd w:fill="auto" w:val="clear"/>
                <w:vertAlign w:val="baseline"/>
              </w:rPr>
            </w:pPr>
            <w:r w:rsidDel="00000000" w:rsidR="00000000" w:rsidRPr="00000000">
              <w:rPr>
                <w:rFonts w:ascii="Arial" w:cs="Arial" w:eastAsia="Arial" w:hAnsi="Arial"/>
                <w:b w:val="0"/>
                <w:i w:val="0"/>
                <w:smallCaps w:val="0"/>
                <w:strike w:val="0"/>
                <w:color w:val="585858"/>
                <w:sz w:val="16"/>
                <w:szCs w:val="16"/>
                <w:u w:val="none"/>
                <w:shd w:fill="auto" w:val="clear"/>
                <w:vertAlign w:val="baseline"/>
                <w:rtl w:val="0"/>
              </w:rPr>
              <w:t xml:space="preserve">From country 5 SPAIN:</w:t>
            </w:r>
          </w:p>
        </w:tc>
        <w:tc>
          <w:tcPr>
            <w:gridSpan w:val="3"/>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FEMALE, 2 MALE</w:t>
            </w:r>
          </w:p>
        </w:tc>
      </w:tr>
      <w:tr>
        <w:trPr>
          <w:cantSplit w:val="0"/>
          <w:trHeight w:val="447" w:hRule="atLeast"/>
          <w:tblHeader w:val="0"/>
        </w:trPr>
        <w:tc>
          <w:tcPr>
            <w:shd w:fill="d9d9d9" w:val="clear"/>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79" w:firstLine="0"/>
              <w:jc w:val="right"/>
              <w:rPr>
                <w:rFonts w:ascii="Arial" w:cs="Arial" w:eastAsia="Arial" w:hAnsi="Arial"/>
                <w:b w:val="0"/>
                <w:i w:val="0"/>
                <w:smallCaps w:val="0"/>
                <w:strike w:val="0"/>
                <w:color w:val="585858"/>
                <w:sz w:val="16"/>
                <w:szCs w:val="16"/>
                <w:u w:val="none"/>
                <w:shd w:fill="auto" w:val="clear"/>
                <w:vertAlign w:val="baseline"/>
              </w:rPr>
            </w:pPr>
            <w:r w:rsidDel="00000000" w:rsidR="00000000" w:rsidRPr="00000000">
              <w:rPr>
                <w:rFonts w:ascii="Arial" w:cs="Arial" w:eastAsia="Arial" w:hAnsi="Arial"/>
                <w:b w:val="0"/>
                <w:i w:val="0"/>
                <w:smallCaps w:val="0"/>
                <w:strike w:val="0"/>
                <w:color w:val="585858"/>
                <w:sz w:val="16"/>
                <w:szCs w:val="16"/>
                <w:u w:val="none"/>
                <w:shd w:fill="auto" w:val="clear"/>
                <w:vertAlign w:val="baseline"/>
                <w:rtl w:val="0"/>
              </w:rPr>
              <w:t xml:space="preserve">From country 6 NETHERLANDS:</w:t>
            </w:r>
          </w:p>
        </w:tc>
        <w:tc>
          <w:tcPr>
            <w:gridSpan w:val="3"/>
          </w:tcPr>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FEMALE, 1 MALE</w:t>
            </w:r>
          </w:p>
        </w:tc>
      </w:tr>
      <w:tr>
        <w:trPr>
          <w:cantSplit w:val="0"/>
          <w:trHeight w:val="447" w:hRule="atLeast"/>
          <w:tblHeader w:val="0"/>
        </w:trPr>
        <w:tc>
          <w:tcPr>
            <w:shd w:fill="d9d9d9" w:val="clea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79" w:firstLine="0"/>
              <w:jc w:val="right"/>
              <w:rPr>
                <w:rFonts w:ascii="Arial" w:cs="Arial" w:eastAsia="Arial" w:hAnsi="Arial"/>
                <w:b w:val="0"/>
                <w:i w:val="0"/>
                <w:smallCaps w:val="0"/>
                <w:strike w:val="0"/>
                <w:color w:val="585858"/>
                <w:sz w:val="16"/>
                <w:szCs w:val="16"/>
                <w:u w:val="none"/>
                <w:shd w:fill="auto" w:val="clear"/>
                <w:vertAlign w:val="baseline"/>
              </w:rPr>
            </w:pPr>
            <w:r w:rsidDel="00000000" w:rsidR="00000000" w:rsidRPr="00000000">
              <w:rPr>
                <w:rFonts w:ascii="Arial" w:cs="Arial" w:eastAsia="Arial" w:hAnsi="Arial"/>
                <w:b w:val="0"/>
                <w:i w:val="0"/>
                <w:smallCaps w:val="0"/>
                <w:strike w:val="0"/>
                <w:color w:val="585858"/>
                <w:sz w:val="16"/>
                <w:szCs w:val="16"/>
                <w:u w:val="none"/>
                <w:shd w:fill="auto" w:val="clear"/>
                <w:vertAlign w:val="baseline"/>
                <w:rtl w:val="0"/>
              </w:rPr>
              <w:t xml:space="preserve">From country 7 CYPRUS:</w:t>
            </w:r>
          </w:p>
        </w:tc>
        <w:tc>
          <w:tcPr>
            <w:gridSpan w:val="3"/>
          </w:tcPr>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1 FEMALE, 0 MALE</w:t>
            </w:r>
          </w:p>
        </w:tc>
      </w:tr>
      <w:tr>
        <w:trPr>
          <w:cantSplit w:val="0"/>
          <w:trHeight w:val="445" w:hRule="atLeast"/>
          <w:tblHeader w:val="0"/>
        </w:trPr>
        <w:tc>
          <w:tcPr>
            <w:shd w:fill="d9d9d9" w:val="clear"/>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0" w:line="240" w:lineRule="auto"/>
              <w:ind w:left="0" w:right="79"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585858"/>
                <w:sz w:val="16"/>
                <w:szCs w:val="16"/>
                <w:u w:val="none"/>
                <w:shd w:fill="auto" w:val="clear"/>
                <w:vertAlign w:val="baseline"/>
                <w:rtl w:val="0"/>
              </w:rPr>
              <w:t xml:space="preserve">From country 8 HUNGARY:</w:t>
            </w:r>
            <w:r w:rsidDel="00000000" w:rsidR="00000000" w:rsidRPr="00000000">
              <w:rPr>
                <w:rtl w:val="0"/>
              </w:rPr>
            </w:r>
          </w:p>
        </w:tc>
        <w:tc>
          <w:tcPr>
            <w:gridSpan w:val="3"/>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40 FEMALE, 17  MALE</w:t>
            </w:r>
          </w:p>
        </w:tc>
      </w:tr>
      <w:tr>
        <w:trPr>
          <w:cantSplit w:val="0"/>
          <w:trHeight w:val="447" w:hRule="atLeast"/>
          <w:tblHeader w:val="0"/>
        </w:trPr>
        <w:tc>
          <w:tcPr>
            <w:shd w:fill="d9d9d9" w:val="clea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 w:line="240" w:lineRule="auto"/>
              <w:ind w:left="0" w:right="79" w:firstLine="0"/>
              <w:jc w:val="righ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585858"/>
                <w:sz w:val="16"/>
                <w:szCs w:val="16"/>
                <w:u w:val="none"/>
                <w:shd w:fill="auto" w:val="clear"/>
                <w:vertAlign w:val="baseline"/>
                <w:rtl w:val="0"/>
              </w:rPr>
              <w:t xml:space="preserve">Total number of participants:</w:t>
            </w:r>
            <w:r w:rsidDel="00000000" w:rsidR="00000000" w:rsidRPr="00000000">
              <w:rPr>
                <w:rtl w:val="0"/>
              </w:rPr>
            </w:r>
          </w:p>
        </w:tc>
        <w:tc>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71</w:t>
            </w:r>
          </w:p>
        </w:tc>
        <w:tc>
          <w:tcPr>
            <w:shd w:fill="d9d9d9" w:val="clear"/>
          </w:tcPr>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2" w:line="240" w:lineRule="auto"/>
              <w:ind w:left="351"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585858"/>
                <w:sz w:val="16"/>
                <w:szCs w:val="16"/>
                <w:u w:val="none"/>
                <w:shd w:fill="auto" w:val="clear"/>
                <w:vertAlign w:val="baseline"/>
                <w:rtl w:val="0"/>
              </w:rPr>
              <w:t xml:space="preserve">From total number of countries:</w:t>
            </w:r>
            <w:r w:rsidDel="00000000" w:rsidR="00000000" w:rsidRPr="00000000">
              <w:rPr>
                <w:rtl w:val="0"/>
              </w:rPr>
            </w:r>
          </w:p>
        </w:tc>
        <w:tc>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8</w:t>
            </w:r>
          </w:p>
        </w:tc>
      </w:tr>
      <w:tr>
        <w:trPr>
          <w:cantSplit w:val="0"/>
          <w:trHeight w:val="752" w:hRule="atLeast"/>
          <w:tblHeader w:val="0"/>
        </w:trPr>
        <w:tc>
          <w:tcPr>
            <w:gridSpan w:val="4"/>
            <w:shd w:fill="d9d9d9" w:val="clea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6" w:line="240" w:lineRule="auto"/>
              <w:ind w:left="105" w:right="0" w:firstLine="0"/>
              <w:jc w:val="left"/>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585858"/>
                <w:sz w:val="18"/>
                <w:szCs w:val="18"/>
                <w:u w:val="none"/>
                <w:shd w:fill="auto" w:val="clear"/>
                <w:vertAlign w:val="baseline"/>
                <w:rtl w:val="0"/>
              </w:rPr>
              <w:t xml:space="preserve">Description</w:t>
            </w:r>
            <w:r w:rsidDel="00000000" w:rsidR="00000000" w:rsidRPr="00000000">
              <w:rPr>
                <w:rtl w:val="0"/>
              </w:rPr>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 w:line="240" w:lineRule="auto"/>
              <w:ind w:left="105" w:right="0" w:firstLine="0"/>
              <w:jc w:val="left"/>
              <w:rPr>
                <w:rFonts w:ascii="Arial" w:cs="Arial" w:eastAsia="Arial" w:hAnsi="Arial"/>
                <w:b w:val="0"/>
                <w:i w:val="1"/>
                <w:smallCaps w:val="0"/>
                <w:strike w:val="0"/>
                <w:color w:val="000000"/>
                <w:sz w:val="16"/>
                <w:szCs w:val="16"/>
                <w:u w:val="none"/>
                <w:shd w:fill="auto" w:val="clear"/>
                <w:vertAlign w:val="baseline"/>
              </w:rPr>
            </w:pPr>
            <w:r w:rsidDel="00000000" w:rsidR="00000000" w:rsidRPr="00000000">
              <w:rPr>
                <w:rFonts w:ascii="Arial" w:cs="Arial" w:eastAsia="Arial" w:hAnsi="Arial"/>
                <w:b w:val="0"/>
                <w:i w:val="1"/>
                <w:smallCaps w:val="0"/>
                <w:strike w:val="0"/>
                <w:color w:val="585858"/>
                <w:sz w:val="16"/>
                <w:szCs w:val="16"/>
                <w:u w:val="none"/>
                <w:shd w:fill="auto" w:val="clear"/>
                <w:vertAlign w:val="baseline"/>
                <w:rtl w:val="0"/>
              </w:rPr>
              <w:t xml:space="preserve">Provide a short description of the event and its activities.</w:t>
            </w:r>
            <w:r w:rsidDel="00000000" w:rsidR="00000000" w:rsidRPr="00000000">
              <w:rPr>
                <w:rtl w:val="0"/>
              </w:rPr>
            </w:r>
          </w:p>
        </w:tc>
      </w:tr>
      <w:tr>
        <w:trPr>
          <w:cantSplit w:val="0"/>
          <w:trHeight w:val="1429" w:hRule="atLeast"/>
          <w:tblHeader w:val="0"/>
        </w:trPr>
        <w:tc>
          <w:tcPr>
            <w:gridSpan w:val="4"/>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DESCRIPTION OF THE ACTIVITIES</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The actually implemented program followed the daily tasks and activities of the Agenda, including the accommodation, transportation and catering of foreign participants. The meeting was carried out under the management of the host Local Government of Town Újszilvás. The professional programs were hosted by the Culture House of Újszilvás, with adequate technical service. The locations of the additional programs were local institutions and businesses, and a Budapest visit program also took place.</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SEPTEMBER 11, 2023 (MONDAY)</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Arrival of participant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 during the day, 16.00: transfer from Budapest Airport by the host partner, accommodation in a selected hotel: ‘Györgyey Kastély Panzió és Étterem’, Tápiógyörgye.</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Welcome dinner in the hotel.</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THEMATIC PROGRAMS</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SEPTEMBER 12, 2023 (TUESDAY)</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The meeting was opened by Dr. Csaba Petrányi, mayor of Újszilvás, who presented the settlement and the latest developments, and held a conversation with the participants.</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Seminar</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As an introduction to the thematic work of the meeting, ppt presentation of EU policies and programmes to fight the COVID-19 aftermath. (The influence of territorial context in COVID-19, NEET phenomena and social exclusion of youngsters in Europe.)</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The following topics were discussed with the 32 slides:</w:t>
            </w:r>
          </w:p>
          <w:p w:rsidR="00000000" w:rsidDel="00000000" w:rsidP="00000000" w:rsidRDefault="00000000" w:rsidRPr="00000000" w14:paraId="0000008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OECD Policy Responses to Coronavirus (COVID-19)</w:t>
              <w:br w:type="textWrapping"/>
              <w:t xml:space="preserve">Need for flexibility and adaptability</w:t>
            </w:r>
          </w:p>
          <w:p w:rsidR="00000000" w:rsidDel="00000000" w:rsidP="00000000" w:rsidRDefault="00000000" w:rsidRPr="00000000" w14:paraId="0000008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Youth unemployment in Europe</w:t>
            </w:r>
          </w:p>
          <w:p w:rsidR="00000000" w:rsidDel="00000000" w:rsidP="00000000" w:rsidRDefault="00000000" w:rsidRPr="00000000" w14:paraId="0000008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Group of NEETs: people who neither have a job nor are they studying or receiving training </w:t>
            </w:r>
          </w:p>
          <w:p w:rsidR="00000000" w:rsidDel="00000000" w:rsidP="00000000" w:rsidRDefault="00000000" w:rsidRPr="00000000" w14:paraId="0000008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EU Youth Strategy</w:t>
            </w:r>
          </w:p>
          <w:p w:rsidR="00000000" w:rsidDel="00000000" w:rsidP="00000000" w:rsidRDefault="00000000" w:rsidRPr="00000000" w14:paraId="0000008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European Year of Youth 2022</w:t>
            </w:r>
          </w:p>
          <w:p w:rsidR="00000000" w:rsidDel="00000000" w:rsidP="00000000" w:rsidRDefault="00000000" w:rsidRPr="00000000" w14:paraId="0000008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Programmes and funded opportunities</w:t>
            </w:r>
          </w:p>
          <w:p w:rsidR="00000000" w:rsidDel="00000000" w:rsidP="00000000" w:rsidRDefault="00000000" w:rsidRPr="00000000" w14:paraId="0000008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European Youth Policy Initiatives</w:t>
            </w:r>
          </w:p>
          <w:p w:rsidR="00000000" w:rsidDel="00000000" w:rsidP="00000000" w:rsidRDefault="00000000" w:rsidRPr="00000000" w14:paraId="0000008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EU’s Multiannual Financial Framework Programme for 2021-2027</w:t>
            </w:r>
          </w:p>
          <w:p w:rsidR="00000000" w:rsidDel="00000000" w:rsidP="00000000" w:rsidRDefault="00000000" w:rsidRPr="00000000" w14:paraId="0000008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Next Generation EU</w:t>
            </w:r>
          </w:p>
          <w:p w:rsidR="00000000" w:rsidDel="00000000" w:rsidP="00000000" w:rsidRDefault="00000000" w:rsidRPr="00000000" w14:paraId="0000008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National Recovery and Resilience Plans</w:t>
            </w:r>
          </w:p>
          <w:p w:rsidR="00000000" w:rsidDel="00000000" w:rsidP="00000000" w:rsidRDefault="00000000" w:rsidRPr="00000000" w14:paraId="0000008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Examples of programme/project opportunities</w:t>
            </w:r>
          </w:p>
          <w:p w:rsidR="00000000" w:rsidDel="00000000" w:rsidP="00000000" w:rsidRDefault="00000000" w:rsidRPr="00000000" w14:paraId="0000008E">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1405"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ALMA</w:t>
            </w:r>
          </w:p>
          <w:p w:rsidR="00000000" w:rsidDel="00000000" w:rsidP="00000000" w:rsidRDefault="00000000" w:rsidRPr="00000000" w14:paraId="0000008F">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1405"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Skills &amp; Education Guarantee Pilot</w:t>
            </w:r>
          </w:p>
          <w:p w:rsidR="00000000" w:rsidDel="00000000" w:rsidP="00000000" w:rsidRDefault="00000000" w:rsidRPr="00000000" w14:paraId="0000009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1405"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Youth Guarantee</w:t>
            </w:r>
          </w:p>
          <w:p w:rsidR="00000000" w:rsidDel="00000000" w:rsidP="00000000" w:rsidRDefault="00000000" w:rsidRPr="00000000" w14:paraId="0000009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1405"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Erasmus for Young Entrepreneurs</w:t>
            </w:r>
          </w:p>
          <w:p w:rsidR="00000000" w:rsidDel="00000000" w:rsidP="00000000" w:rsidRDefault="00000000" w:rsidRPr="00000000" w14:paraId="0000009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Conference on the Future of Europe</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b w:val="1"/>
                <w:sz w:val="20"/>
                <w:szCs w:val="20"/>
                <w:rtl w:val="0"/>
              </w:rPr>
              <w:t xml:space="preserve">Lecture:</w:t>
            </w:r>
            <w:r w:rsidDel="00000000" w:rsidR="00000000" w:rsidRPr="00000000">
              <w:rPr>
                <w:rFonts w:ascii="Times New Roman" w:cs="Times New Roman" w:eastAsia="Times New Roman" w:hAnsi="Times New Roman"/>
                <w:sz w:val="20"/>
                <w:szCs w:val="20"/>
                <w:rtl w:val="0"/>
              </w:rPr>
              <w:t xml:space="preserve"> The situation of young workforce in Hungary amid the changing economic conditions of recent years. </w:t>
            </w:r>
            <w:r w:rsidDel="00000000" w:rsidR="00000000" w:rsidRPr="00000000">
              <w:rPr>
                <w:rFonts w:ascii="Times New Roman" w:cs="Times New Roman" w:eastAsia="Times New Roman" w:hAnsi="Times New Roman"/>
                <w:i w:val="1"/>
                <w:sz w:val="20"/>
                <w:szCs w:val="20"/>
                <w:rtl w:val="0"/>
              </w:rPr>
              <w:t xml:space="preserve">By an invited expert of Ministry of Economic Development, Hungary</w:t>
            </w:r>
          </w:p>
          <w:p w:rsidR="00000000" w:rsidDel="00000000" w:rsidP="00000000" w:rsidRDefault="00000000" w:rsidRPr="00000000" w14:paraId="00000095">
            <w:pPr>
              <w:rPr>
                <w:rFonts w:ascii="Times New Roman" w:cs="Times New Roman" w:eastAsia="Times New Roman" w:hAnsi="Times New Roman"/>
                <w:i w:val="1"/>
                <w:sz w:val="20"/>
                <w:szCs w:val="20"/>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Best practices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of local workforce management initiatives: presentation examples of enterprises in Town Újszilvás: </w:t>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The director of the FERZOL Ltd. presented the work and result of the local sheet metal processing plant which has accomplished dynamic development in high technology, applying European standard and reaching international recognition. </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The success story of a family based company working if the field of spring production was also presented by the leaders of the firm.</w:t>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A session for open dialogue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and swapping of experiences about the practices of the local communities was held, which included the presentation of the activities/measures/programmes exercised in the theme of post COVID-19 situation as concerns the issues of the young workforce, problems of employment, NEET phenomena, social exclusion, and similar effects. Participants were prepared for this topic and showed their contribution and creative approaches.</w:t>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SEPTEMBER 13, 2023 (WEDNESDAY)</w:t>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Design of Infographic</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discussion was carried out about the content and possible design of an infographic product of the project, which aims at showing solutions for youth employability. </w:t>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Study visit to see local firms and companies as Best Practices</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:presentation of different actions of the local firms and companies as well as some sustainable success stories which improve the local youth position through sustainable and green future and motivate them to joint. Best practices of local workforce management initiatives and good examples of enterprises in Town Újszilvás: FERZOL Ltd (metal sheet processing), and Bolyhos Pálinka (brandy) Manufacture..</w:t>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Visit to Budapest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capital of Hungary, to see historical sites in the castle area. Participants was transferred to the location by bus, organized by the host partner.</w:t>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1"/>
                <w:smallCaps w:val="0"/>
                <w:strike w:val="0"/>
                <w:color w:val="000000"/>
                <w:sz w:val="20"/>
                <w:szCs w:val="20"/>
                <w:u w:val="none"/>
                <w:shd w:fill="auto" w:val="clear"/>
                <w:vertAlign w:val="baseline"/>
                <w:rtl w:val="0"/>
              </w:rPr>
              <w:t xml:space="preserve">SEPTEMBER 14, 2023 (THURSDAY)</w:t>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Partners left Újszilvás and travelled home.</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9">
            <w:pPr>
              <w:jc w:val="center"/>
              <w:rPr>
                <w:b w:val="1"/>
              </w:rPr>
            </w:pPr>
            <w:r w:rsidDel="00000000" w:rsidR="00000000" w:rsidRPr="00000000">
              <w:rPr>
                <w:b w:val="1"/>
                <w:rtl w:val="0"/>
              </w:rPr>
              <w:t xml:space="preserve">RESULTS</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participants received an overview of the European strategies, policies and programs aimed at overcoming the economic and social difficulties caused by the COVID-19 epidemic.</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project partners presented their own practices in order to improve the situation of the youth workforce, which enabled a mutual exchange of experiences.</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The participants also personally viewed the labour management practices of enterprises operating in the host Újszilvás Municipality, which can be considered as best practices in their own planning as well.</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Based on the best practices of the partners, a compilation was made in Infographic format, which is one of the common dissemination products of the project.</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jc w:val="center"/>
              <w:rPr>
                <w:b w:val="1"/>
              </w:rPr>
            </w:pPr>
            <w:r w:rsidDel="00000000" w:rsidR="00000000" w:rsidRPr="00000000">
              <w:rPr>
                <w:b w:val="1"/>
                <w:rtl w:val="0"/>
              </w:rPr>
              <w:t xml:space="preserve">CONCLUSIONS</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t xml:space="preserve">The participants will become aware of the goals and solution efforts that the EU is making to manage the post-COVID-19 situation, and in this, the positioning of the young workforce will receive special attention.</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t xml:space="preserve">The knowledge material of the project meeting is integrated into the final products of the project. </w:t>
            </w:r>
          </w:p>
          <w:p w:rsidR="00000000" w:rsidDel="00000000" w:rsidP="00000000" w:rsidRDefault="00000000" w:rsidRPr="00000000" w14:paraId="000000B8">
            <w:pPr>
              <w:jc w:val="center"/>
              <w:rPr/>
            </w:pPr>
            <w:r w:rsidDel="00000000" w:rsidR="00000000" w:rsidRPr="00000000">
              <w:rPr>
                <w:rtl w:val="0"/>
              </w:rPr>
              <w:t xml:space="preserve">***********</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b w:val="1"/>
                <w:i w:val="1"/>
              </w:rPr>
            </w:pPr>
            <w:r w:rsidDel="00000000" w:rsidR="00000000" w:rsidRPr="00000000">
              <w:rPr>
                <w:rtl w:val="0"/>
              </w:rPr>
            </w:r>
          </w:p>
          <w:p w:rsidR="00000000" w:rsidDel="00000000" w:rsidP="00000000" w:rsidRDefault="00000000" w:rsidRPr="00000000" w14:paraId="000000BB">
            <w:pPr>
              <w:rPr/>
            </w:pPr>
            <w:r w:rsidDel="00000000" w:rsidR="00000000" w:rsidRPr="00000000">
              <w:rPr>
                <w:b w:val="1"/>
                <w:i w:val="1"/>
                <w:rtl w:val="0"/>
              </w:rPr>
              <w:t xml:space="preserve">Attachment:</w:t>
            </w:r>
            <w:r w:rsidDel="00000000" w:rsidR="00000000" w:rsidRPr="00000000">
              <w:rPr>
                <w:rtl w:val="0"/>
              </w:rPr>
              <w:t xml:space="preserve"> </w:t>
            </w:r>
            <w:r w:rsidDel="00000000" w:rsidR="00000000" w:rsidRPr="00000000">
              <w:rPr>
                <w:b w:val="1"/>
                <w:rtl w:val="0"/>
              </w:rPr>
              <w:t xml:space="preserve">Infographic:</w:t>
            </w:r>
            <w:r w:rsidDel="00000000" w:rsidR="00000000" w:rsidRPr="00000000">
              <w:rPr>
                <w:rtl w:val="0"/>
              </w:rPr>
              <w:t xml:space="preserve"> </w:t>
            </w:r>
            <w:r w:rsidDel="00000000" w:rsidR="00000000" w:rsidRPr="00000000">
              <w:rPr>
                <w:b w:val="1"/>
                <w:i w:val="1"/>
                <w:rtl w:val="0"/>
              </w:rPr>
              <w:t xml:space="preserve">‘Youth employability’</w:t>
            </w:r>
            <w:r w:rsidDel="00000000" w:rsidR="00000000" w:rsidRPr="00000000">
              <w:rPr>
                <w:rtl w:val="0"/>
              </w:rPr>
              <w:t xml:space="preserve">, a common output of the project.</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2"/>
                <w:szCs w:val="22"/>
                <w:u w:val="none"/>
                <w:shd w:fill="auto" w:val="clear"/>
                <w:vertAlign w:val="baseline"/>
              </w:rPr>
            </w:pPr>
            <w:bookmarkStart w:colFirst="0" w:colLast="0" w:name="_heading=h.gjdgxs" w:id="0"/>
            <w:bookmarkEnd w:id="0"/>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Place of dissemination activities by Partner ÚJSZILVÁS:</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Website: </w:t>
            </w:r>
            <w:hyperlink r:id="rId23">
              <w:r w:rsidDel="00000000" w:rsidR="00000000" w:rsidRPr="00000000">
                <w:rPr>
                  <w:rFonts w:ascii="Arial" w:cs="Arial" w:eastAsia="Arial" w:hAnsi="Arial"/>
                  <w:b w:val="1"/>
                  <w:i w:val="0"/>
                  <w:smallCaps w:val="0"/>
                  <w:strike w:val="0"/>
                  <w:color w:val="0000ff"/>
                  <w:sz w:val="20"/>
                  <w:szCs w:val="20"/>
                  <w:u w:val="single"/>
                  <w:shd w:fill="auto" w:val="clear"/>
                  <w:vertAlign w:val="baseline"/>
                  <w:rtl w:val="0"/>
                </w:rPr>
                <w:t xml:space="preserve">https://www.ujszilvas.hu/ujszilvas/?q=eves-programtervezet</w:t>
              </w:r>
            </w:hyperlink>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w:t>
              <w:br w:type="textWrapping"/>
              <w:t xml:space="preserve">           </w:t>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(EDS, reports, documents, outputs)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C4">
            <w:pPr>
              <w:rPr>
                <w:sz w:val="24"/>
                <w:szCs w:val="24"/>
              </w:rPr>
            </w:pPr>
            <w:r w:rsidDel="00000000" w:rsidR="00000000" w:rsidRPr="00000000">
              <w:rPr>
                <w:rtl w:val="0"/>
              </w:rPr>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CA">
      <w:pPr>
        <w:rPr>
          <w:sz w:val="20"/>
          <w:szCs w:val="20"/>
        </w:rPr>
      </w:pPr>
      <w:r w:rsidDel="00000000" w:rsidR="00000000" w:rsidRPr="00000000">
        <w:rPr>
          <w:rtl w:val="0"/>
        </w:rPr>
      </w:r>
    </w:p>
    <w:p w:rsidR="00000000" w:rsidDel="00000000" w:rsidP="00000000" w:rsidRDefault="00000000" w:rsidRPr="00000000" w14:paraId="000000CB">
      <w:pPr>
        <w:rPr>
          <w:sz w:val="20"/>
          <w:szCs w:val="20"/>
        </w:rPr>
      </w:pPr>
      <w:r w:rsidDel="00000000" w:rsidR="00000000" w:rsidRPr="00000000">
        <w:rPr>
          <w:rtl w:val="0"/>
        </w:rPr>
      </w:r>
    </w:p>
    <w:tbl>
      <w:tblPr>
        <w:tblStyle w:val="Table4"/>
        <w:tblW w:w="8948.0" w:type="dxa"/>
        <w:jc w:val="left"/>
        <w:tblInd w:w="126.0" w:type="dxa"/>
        <w:tblBorders>
          <w:top w:color="bebebe" w:space="0" w:sz="4" w:val="single"/>
          <w:left w:color="bebebe" w:space="0" w:sz="4" w:val="single"/>
          <w:bottom w:color="bebebe" w:space="0" w:sz="4" w:val="single"/>
          <w:right w:color="bebebe" w:space="0" w:sz="4" w:val="single"/>
          <w:insideH w:color="bebebe" w:space="0" w:sz="4" w:val="single"/>
          <w:insideV w:color="bebebe" w:space="0" w:sz="4" w:val="single"/>
        </w:tblBorders>
        <w:tblLayout w:type="fixed"/>
        <w:tblLook w:val="0000"/>
      </w:tblPr>
      <w:tblGrid>
        <w:gridCol w:w="1327"/>
        <w:gridCol w:w="2153"/>
        <w:gridCol w:w="5468"/>
        <w:tblGridChange w:id="0">
          <w:tblGrid>
            <w:gridCol w:w="1327"/>
            <w:gridCol w:w="2153"/>
            <w:gridCol w:w="5468"/>
          </w:tblGrid>
        </w:tblGridChange>
      </w:tblGrid>
      <w:tr>
        <w:trPr>
          <w:cantSplit w:val="0"/>
          <w:trHeight w:val="237" w:hRule="atLeast"/>
          <w:tblHeader w:val="0"/>
        </w:trPr>
        <w:tc>
          <w:tcPr>
            <w:gridSpan w:val="3"/>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1" w:lineRule="auto"/>
              <w:ind w:left="3427" w:right="3420" w:firstLine="0"/>
              <w:jc w:val="center"/>
              <w:rPr>
                <w:rFonts w:ascii="Arial" w:cs="Arial" w:eastAsia="Arial" w:hAnsi="Arial"/>
                <w:b w:val="1"/>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49a45b"/>
                <w:sz w:val="18"/>
                <w:szCs w:val="18"/>
                <w:u w:val="none"/>
                <w:shd w:fill="auto" w:val="clear"/>
                <w:vertAlign w:val="baseline"/>
                <w:rtl w:val="0"/>
              </w:rPr>
              <w:t xml:space="preserve">HISTORY OF CHANGES</w:t>
            </w:r>
            <w:r w:rsidDel="00000000" w:rsidR="00000000" w:rsidRPr="00000000">
              <w:rPr>
                <w:rtl w:val="0"/>
              </w:rPr>
            </w:r>
          </w:p>
        </w:tc>
      </w:tr>
      <w:tr>
        <w:trPr>
          <w:cantSplit w:val="0"/>
          <w:trHeight w:val="239" w:hRule="atLeast"/>
          <w:tblHeader w:val="0"/>
        </w:trPr>
        <w:tc>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235" w:right="230"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49a45b"/>
                <w:sz w:val="18"/>
                <w:szCs w:val="18"/>
                <w:u w:val="none"/>
                <w:shd w:fill="auto" w:val="clear"/>
                <w:vertAlign w:val="baseline"/>
                <w:rtl w:val="0"/>
              </w:rPr>
              <w:t xml:space="preserve">VERSION</w:t>
            </w:r>
            <w:r w:rsidDel="00000000" w:rsidR="00000000" w:rsidRPr="00000000">
              <w:rPr>
                <w:rtl w:val="0"/>
              </w:rPr>
            </w:r>
          </w:p>
        </w:tc>
        <w:tc>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87" w:right="185"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49a45b"/>
                <w:sz w:val="18"/>
                <w:szCs w:val="18"/>
                <w:u w:val="none"/>
                <w:shd w:fill="auto" w:val="clear"/>
                <w:vertAlign w:val="baseline"/>
                <w:rtl w:val="0"/>
              </w:rPr>
              <w:t xml:space="preserve">PUBLICATION DATE</w:t>
            </w:r>
            <w:r w:rsidDel="00000000" w:rsidR="00000000" w:rsidRPr="00000000">
              <w:rPr>
                <w:rtl w:val="0"/>
              </w:rPr>
            </w:r>
          </w:p>
        </w:tc>
        <w:tc>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2326" w:right="2321"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49a45b"/>
                <w:sz w:val="18"/>
                <w:szCs w:val="18"/>
                <w:u w:val="none"/>
                <w:shd w:fill="auto" w:val="clear"/>
                <w:vertAlign w:val="baseline"/>
                <w:rtl w:val="0"/>
              </w:rPr>
              <w:t xml:space="preserve">CHANGE</w:t>
            </w: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235" w:right="227"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49a45b"/>
                <w:sz w:val="18"/>
                <w:szCs w:val="18"/>
                <w:u w:val="none"/>
                <w:shd w:fill="auto" w:val="clear"/>
                <w:vertAlign w:val="baseline"/>
                <w:rtl w:val="0"/>
              </w:rPr>
              <w:t xml:space="preserve">1.0</w:t>
            </w:r>
            <w:r w:rsidDel="00000000" w:rsidR="00000000" w:rsidRPr="00000000">
              <w:rPr>
                <w:rtl w:val="0"/>
              </w:rPr>
            </w:r>
          </w:p>
        </w:tc>
        <w:tc>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87" w:right="180"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49a45b"/>
                <w:sz w:val="18"/>
                <w:szCs w:val="18"/>
                <w:u w:val="none"/>
                <w:shd w:fill="auto" w:val="clear"/>
                <w:vertAlign w:val="baseline"/>
                <w:rtl w:val="0"/>
              </w:rPr>
              <w:t xml:space="preserve">01.04.2022</w:t>
            </w:r>
            <w:r w:rsidDel="00000000" w:rsidR="00000000" w:rsidRPr="00000000">
              <w:rPr>
                <w:rtl w:val="0"/>
              </w:rPr>
            </w:r>
          </w:p>
        </w:tc>
        <w:tc>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06" w:lineRule="auto"/>
              <w:ind w:left="108"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49a45b"/>
                <w:sz w:val="18"/>
                <w:szCs w:val="18"/>
                <w:u w:val="none"/>
                <w:shd w:fill="auto" w:val="clear"/>
                <w:vertAlign w:val="baseline"/>
                <w:rtl w:val="0"/>
              </w:rPr>
              <w:t xml:space="preserve">Initial version (new MFF).</w:t>
            </w:r>
            <w:r w:rsidDel="00000000" w:rsidR="00000000" w:rsidRPr="00000000">
              <w:rPr>
                <w:rtl w:val="0"/>
              </w:rPr>
            </w:r>
          </w:p>
        </w:tc>
      </w:tr>
      <w:tr>
        <w:trPr>
          <w:cantSplit w:val="0"/>
          <w:trHeight w:val="237" w:hRule="atLeast"/>
          <w:tblHeader w:val="0"/>
        </w:trPr>
        <w:tc>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16"/>
                <w:szCs w:val="16"/>
                <w:u w:val="none"/>
                <w:shd w:fill="auto" w:val="clear"/>
                <w:vertAlign w:val="baseline"/>
              </w:rPr>
            </w:pPr>
            <w:r w:rsidDel="00000000" w:rsidR="00000000" w:rsidRPr="00000000">
              <w:rPr>
                <w:rtl w:val="0"/>
              </w:rPr>
            </w:r>
          </w:p>
        </w:tc>
      </w:tr>
    </w:tbl>
    <w:p w:rsidR="00000000" w:rsidDel="00000000" w:rsidP="00000000" w:rsidRDefault="00000000" w:rsidRPr="00000000" w14:paraId="000000D8">
      <w:pPr>
        <w:rPr/>
      </w:pPr>
      <w:r w:rsidDel="00000000" w:rsidR="00000000" w:rsidRPr="00000000">
        <w:rPr>
          <w:rtl w:val="0"/>
        </w:rPr>
      </w:r>
    </w:p>
    <w:sectPr>
      <w:headerReference r:id="rId24" w:type="default"/>
      <w:footerReference r:id="rId25" w:type="default"/>
      <w:pgSz w:h="16840" w:w="11910" w:orient="portrait"/>
      <w:pgMar w:bottom="851" w:top="499" w:left="964" w:right="380" w:header="0" w:footer="117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6184900</wp:posOffset>
              </wp:positionH>
              <wp:positionV relativeFrom="paragraph">
                <wp:posOffset>9791700</wp:posOffset>
              </wp:positionV>
              <wp:extent cx="149225" cy="175260"/>
              <wp:effectExtent b="0" l="0" r="0" t="0"/>
              <wp:wrapNone/>
              <wp:docPr id="10" name=""/>
              <a:graphic>
                <a:graphicData uri="http://schemas.microsoft.com/office/word/2010/wordprocessingShape">
                  <wps:wsp>
                    <wps:cNvSpPr/>
                    <wps:cNvPr id="2" name="Shape 2"/>
                    <wps:spPr>
                      <a:xfrm>
                        <a:off x="5276150" y="3697133"/>
                        <a:ext cx="139700" cy="165735"/>
                      </a:xfrm>
                      <a:prstGeom prst="rect">
                        <a:avLst/>
                      </a:prstGeom>
                      <a:noFill/>
                      <a:ln>
                        <a:noFill/>
                      </a:ln>
                    </wps:spPr>
                    <wps:txbx>
                      <w:txbxContent>
                        <w:p w:rsidR="00000000" w:rsidDel="00000000" w:rsidP="00000000" w:rsidRDefault="00000000" w:rsidRPr="00000000">
                          <w:pPr>
                            <w:spacing w:after="0" w:before="10" w:line="240"/>
                            <w:ind w:left="60" w:right="0" w:firstLine="60"/>
                            <w:jc w:val="left"/>
                            <w:textDirection w:val="btLr"/>
                          </w:pPr>
                          <w:r w:rsidDel="00000000" w:rsidR="00000000" w:rsidRPr="00000000">
                            <w:rPr>
                              <w:rFonts w:ascii="Times New Roman" w:cs="Times New Roman" w:eastAsia="Times New Roman" w:hAnsi="Times New Roman"/>
                              <w:b w:val="0"/>
                              <w:i w:val="0"/>
                              <w:smallCaps w:val="0"/>
                              <w:strike w:val="0"/>
                              <w:color w:val="585858"/>
                              <w:sz w:val="20"/>
                              <w:vertAlign w:val="baseline"/>
                            </w:rPr>
                            <w:t xml:space="preserve"> PAGE 4</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6184900</wp:posOffset>
              </wp:positionH>
              <wp:positionV relativeFrom="paragraph">
                <wp:posOffset>9791700</wp:posOffset>
              </wp:positionV>
              <wp:extent cx="149225" cy="175260"/>
              <wp:effectExtent b="0" l="0" r="0" t="0"/>
              <wp:wrapNone/>
              <wp:docPr id="10" name="image4.png"/>
              <a:graphic>
                <a:graphicData uri="http://schemas.openxmlformats.org/drawingml/2006/picture">
                  <pic:pic>
                    <pic:nvPicPr>
                      <pic:cNvPr id="0" name="image4.png"/>
                      <pic:cNvPicPr preferRelativeResize="0"/>
                    </pic:nvPicPr>
                    <pic:blipFill>
                      <a:blip r:embed="rId1"/>
                      <a:srcRect/>
                      <a:stretch>
                        <a:fillRect/>
                      </a:stretch>
                    </pic:blipFill>
                    <pic:spPr>
                      <a:xfrm>
                        <a:off x="0" y="0"/>
                        <a:ext cx="149225" cy="175260"/>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9">
    <w:pPr>
      <w:pStyle w:val="Heading1"/>
      <w:ind w:firstLine="4468"/>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2845753</wp:posOffset>
              </wp:positionH>
              <wp:positionV relativeFrom="page">
                <wp:posOffset>4183698</wp:posOffset>
              </wp:positionV>
              <wp:extent cx="2818765" cy="140335"/>
              <wp:effectExtent b="0" l="0" r="0" t="0"/>
              <wp:wrapNone/>
              <wp:docPr id="11" name=""/>
              <a:graphic>
                <a:graphicData uri="http://schemas.microsoft.com/office/word/2010/wordprocessingShape">
                  <wps:wsp>
                    <wps:cNvSpPr/>
                    <wps:cNvPr id="3" name="Shape 3"/>
                    <wps:spPr>
                      <a:xfrm>
                        <a:off x="3941380" y="3714595"/>
                        <a:ext cx="2809240" cy="130810"/>
                      </a:xfrm>
                      <a:prstGeom prst="rect">
                        <a:avLst/>
                      </a:prstGeom>
                      <a:solidFill>
                        <a:srgbClr val="D2D2D2"/>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page">
                <wp:posOffset>2845753</wp:posOffset>
              </wp:positionH>
              <wp:positionV relativeFrom="page">
                <wp:posOffset>4183698</wp:posOffset>
              </wp:positionV>
              <wp:extent cx="2818765" cy="140335"/>
              <wp:effectExtent b="0" l="0" r="0" t="0"/>
              <wp:wrapNone/>
              <wp:docPr id="11"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2818765" cy="140335"/>
                      </a:xfrm>
                      <a:prstGeom prst="rect"/>
                      <a:ln/>
                    </pic:spPr>
                  </pic:pic>
                </a:graphicData>
              </a:graphic>
            </wp:anchor>
          </w:drawing>
        </mc:Fallback>
      </mc:AlternateContent>
    </w:r>
    <w:r w:rsidDel="00000000" w:rsidR="00000000" w:rsidRPr="00000000">
      <w:rPr>
        <w:color w:val="808080"/>
        <w:rtl w:val="0"/>
      </w:rPr>
      <w:t xml:space="preserve">EU Grants: Event description sheet (CE </w:t>
    </w:r>
    <w:r w:rsidDel="00000000" w:rsidR="00000000" w:rsidRPr="00000000">
      <w:rPr>
        <w:color w:val="808080"/>
        <w:sz w:val="36.66666666666667"/>
        <w:szCs w:val="36.66666666666667"/>
        <w:vertAlign w:val="subscript"/>
      </w:rPr>
      <w:drawing>
        <wp:inline distB="0" distT="0" distL="0" distR="0">
          <wp:extent cx="165100" cy="114300"/>
          <wp:effectExtent b="0" l="0" r="0" t="0"/>
          <wp:docPr id="16" name="image3.png"/>
          <a:graphic>
            <a:graphicData uri="http://schemas.openxmlformats.org/drawingml/2006/picture">
              <pic:pic>
                <pic:nvPicPr>
                  <pic:cNvPr id="0" name="image3.png"/>
                  <pic:cNvPicPr preferRelativeResize="0"/>
                </pic:nvPicPr>
                <pic:blipFill>
                  <a:blip r:embed="rId2"/>
                  <a:srcRect b="0" l="0" r="0" t="0"/>
                  <a:stretch>
                    <a:fillRect/>
                  </a:stretch>
                </pic:blipFill>
                <pic:spPr>
                  <a:xfrm>
                    <a:off x="0" y="0"/>
                    <a:ext cx="165100" cy="114300"/>
                  </a:xfrm>
                  <a:prstGeom prst="rect"/>
                  <a:ln/>
                </pic:spPr>
              </pic:pic>
            </a:graphicData>
          </a:graphic>
        </wp:inline>
      </w:drawing>
    </w:r>
    <w:r w:rsidDel="00000000" w:rsidR="00000000" w:rsidRPr="00000000">
      <w:rPr>
        <w:rFonts w:ascii="Times New Roman" w:cs="Times New Roman" w:eastAsia="Times New Roman" w:hAnsi="Times New Roman"/>
        <w:color w:val="808080"/>
        <w:rtl w:val="0"/>
      </w:rPr>
      <w:t xml:space="preserve"> </w:t>
    </w:r>
    <w:r w:rsidDel="00000000" w:rsidR="00000000" w:rsidRPr="00000000">
      <w:rPr>
        <w:color w:val="808080"/>
        <w:rtl w:val="0"/>
      </w:rPr>
      <w:t xml:space="preserve">V</w:t>
    </w:r>
    <w:r w:rsidDel="00000000" w:rsidR="00000000" w:rsidRPr="00000000">
      <w:rPr>
        <w:vertAlign w:val="baseline"/>
        <w:rtl w:val="0"/>
      </w:rPr>
      <w:t xml:space="preserve">R</w:t>
    </w:r>
    <w:r w:rsidDel="00000000" w:rsidR="00000000" w:rsidRPr="00000000">
      <w:rPr>
        <w:color w:val="808080"/>
        <w:rtl w:val="0"/>
      </w:rPr>
      <w:t xml:space="preserve">1</w:t>
    </w:r>
    <w:r w:rsidDel="00000000" w:rsidR="00000000" w:rsidRPr="00000000">
      <w:rPr>
        <w:vertAlign w:val="baseline"/>
        <w:rtl w:val="0"/>
      </w:rPr>
      <w:t xml:space="preserve">e</w:t>
    </w:r>
    <w:r w:rsidDel="00000000" w:rsidR="00000000" w:rsidRPr="00000000">
      <w:rPr>
        <w:color w:val="808080"/>
        <w:rtl w:val="0"/>
      </w:rPr>
      <w:t xml:space="preserve">.</w:t>
    </w:r>
    <w:r w:rsidDel="00000000" w:rsidR="00000000" w:rsidRPr="00000000">
      <w:rPr>
        <w:vertAlign w:val="baseline"/>
        <w:rtl w:val="0"/>
      </w:rPr>
      <w:t xml:space="preserve">f</w:t>
    </w:r>
    <w:r w:rsidDel="00000000" w:rsidR="00000000" w:rsidRPr="00000000">
      <w:rPr>
        <w:color w:val="808080"/>
        <w:rtl w:val="0"/>
      </w:rPr>
      <w:t xml:space="preserve">0</w:t>
    </w:r>
    <w:r w:rsidDel="00000000" w:rsidR="00000000" w:rsidRPr="00000000">
      <w:rPr>
        <w:vertAlign w:val="baseline"/>
        <w:rtl w:val="0"/>
      </w:rPr>
      <w:t xml:space="preserve">. A</w:t>
    </w:r>
    <w:r w:rsidDel="00000000" w:rsidR="00000000" w:rsidRPr="00000000">
      <w:rPr>
        <w:color w:val="808080"/>
        <w:rtl w:val="0"/>
      </w:rPr>
      <w:t xml:space="preserve">–</w:t>
    </w:r>
    <w:r w:rsidDel="00000000" w:rsidR="00000000" w:rsidRPr="00000000">
      <w:rPr>
        <w:vertAlign w:val="baseline"/>
        <w:rtl w:val="0"/>
      </w:rPr>
      <w:t xml:space="preserve">re</w:t>
    </w:r>
    <w:r w:rsidDel="00000000" w:rsidR="00000000" w:rsidRPr="00000000">
      <w:rPr>
        <w:color w:val="808080"/>
        <w:rtl w:val="0"/>
      </w:rPr>
      <w:t xml:space="preserve">0</w:t>
    </w:r>
    <w:r w:rsidDel="00000000" w:rsidR="00000000" w:rsidRPr="00000000">
      <w:rPr>
        <w:vertAlign w:val="baseline"/>
        <w:rtl w:val="0"/>
      </w:rPr>
      <w:t xml:space="preserve">s</w:t>
    </w:r>
    <w:r w:rsidDel="00000000" w:rsidR="00000000" w:rsidRPr="00000000">
      <w:rPr>
        <w:color w:val="808080"/>
        <w:rtl w:val="0"/>
      </w:rPr>
      <w:t xml:space="preserve">1</w:t>
    </w:r>
    <w:r w:rsidDel="00000000" w:rsidR="00000000" w:rsidRPr="00000000">
      <w:rPr>
        <w:vertAlign w:val="baseline"/>
        <w:rtl w:val="0"/>
      </w:rPr>
      <w:t xml:space="preserve">(2</w:t>
    </w:r>
    <w:r w:rsidDel="00000000" w:rsidR="00000000" w:rsidRPr="00000000">
      <w:rPr>
        <w:color w:val="808080"/>
        <w:rtl w:val="0"/>
      </w:rPr>
      <w:t xml:space="preserve">.0</w:t>
    </w:r>
    <w:r w:rsidDel="00000000" w:rsidR="00000000" w:rsidRPr="00000000">
      <w:rPr>
        <w:vertAlign w:val="baseline"/>
        <w:rtl w:val="0"/>
      </w:rPr>
      <w:t xml:space="preserve">02</w:t>
    </w:r>
    <w:r w:rsidDel="00000000" w:rsidR="00000000" w:rsidRPr="00000000">
      <w:rPr>
        <w:color w:val="808080"/>
        <w:rtl w:val="0"/>
      </w:rPr>
      <w:t xml:space="preserve">4</w:t>
    </w:r>
    <w:r w:rsidDel="00000000" w:rsidR="00000000" w:rsidRPr="00000000">
      <w:rPr>
        <w:vertAlign w:val="baseline"/>
        <w:rtl w:val="0"/>
      </w:rPr>
      <w:t xml:space="preserve">3</w:t>
    </w:r>
    <w:r w:rsidDel="00000000" w:rsidR="00000000" w:rsidRPr="00000000">
      <w:rPr>
        <w:color w:val="808080"/>
        <w:rtl w:val="0"/>
      </w:rPr>
      <w:t xml:space="preserve">.2</w:t>
    </w:r>
    <w:r w:rsidDel="00000000" w:rsidR="00000000" w:rsidRPr="00000000">
      <w:rPr>
        <w:vertAlign w:val="baseline"/>
        <w:rtl w:val="0"/>
      </w:rPr>
      <w:t xml:space="preserve">)4</w:t>
    </w:r>
    <w:r w:rsidDel="00000000" w:rsidR="00000000" w:rsidRPr="00000000">
      <w:rPr>
        <w:color w:val="808080"/>
        <w:rtl w:val="0"/>
      </w:rPr>
      <w:t xml:space="preserve">0</w:t>
    </w:r>
    <w:r w:rsidDel="00000000" w:rsidR="00000000" w:rsidRPr="00000000">
      <w:rPr>
        <w:vertAlign w:val="baseline"/>
        <w:rtl w:val="0"/>
      </w:rPr>
      <w:t xml:space="preserve">9</w:t>
    </w:r>
    <w:r w:rsidDel="00000000" w:rsidR="00000000" w:rsidRPr="00000000">
      <w:rPr>
        <w:color w:val="808080"/>
        <w:rtl w:val="0"/>
      </w:rPr>
      <w:t xml:space="preserve">2</w:t>
    </w:r>
    <w:r w:rsidDel="00000000" w:rsidR="00000000" w:rsidRPr="00000000">
      <w:rPr>
        <w:vertAlign w:val="baseline"/>
        <w:rtl w:val="0"/>
      </w:rPr>
      <w:t xml:space="preserve">5</w:t>
    </w:r>
    <w:r w:rsidDel="00000000" w:rsidR="00000000" w:rsidRPr="00000000">
      <w:rPr>
        <w:color w:val="808080"/>
        <w:rtl w:val="0"/>
      </w:rPr>
      <w:t xml:space="preserve">2</w:t>
    </w:r>
    <w:r w:rsidDel="00000000" w:rsidR="00000000" w:rsidRPr="00000000">
      <w:rPr>
        <w:vertAlign w:val="baseline"/>
        <w:rtl w:val="0"/>
      </w:rPr>
      <w:t xml:space="preserve">0580 - 17/07/2023</w:t>
    </w: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4864100</wp:posOffset>
              </wp:positionH>
              <wp:positionV relativeFrom="paragraph">
                <wp:posOffset>38100</wp:posOffset>
              </wp:positionV>
              <wp:extent cx="212090" cy="123825"/>
              <wp:effectExtent b="0" l="0" r="0" t="0"/>
              <wp:wrapNone/>
              <wp:docPr id="12" name=""/>
              <a:graphic>
                <a:graphicData uri="http://schemas.microsoft.com/office/word/2010/wordprocessingShape">
                  <wps:wsp>
                    <wps:cNvSpPr/>
                    <wps:cNvPr id="4" name="Shape 4"/>
                    <wps:spPr>
                      <a:xfrm>
                        <a:off x="5244718" y="3722850"/>
                        <a:ext cx="202565" cy="114300"/>
                      </a:xfrm>
                      <a:prstGeom prst="rect">
                        <a:avLst/>
                      </a:prstGeom>
                      <a:noFill/>
                      <a:ln>
                        <a:noFill/>
                      </a:ln>
                    </wps:spPr>
                    <wps:txbx>
                      <w:txbxContent>
                        <w:p w:rsidR="00000000" w:rsidDel="00000000" w:rsidP="00000000" w:rsidRDefault="00000000" w:rsidRPr="00000000">
                          <w:pPr>
                            <w:spacing w:after="0" w:before="0" w:line="180"/>
                            <w:ind w:left="0" w:right="0" w:firstLine="0"/>
                            <w:jc w:val="left"/>
                            <w:textDirection w:val="btLr"/>
                          </w:pPr>
                          <w:r w:rsidDel="00000000" w:rsidR="00000000" w:rsidRPr="00000000">
                            <w:rPr>
                              <w:rFonts w:ascii="Arial" w:cs="Arial" w:eastAsia="Arial" w:hAnsi="Arial"/>
                              <w:b w:val="0"/>
                              <w:i w:val="0"/>
                              <w:smallCaps w:val="0"/>
                              <w:strike w:val="0"/>
                              <w:color w:val="808080"/>
                              <w:sz w:val="16"/>
                              <w:vertAlign w:val="baseline"/>
                            </w:rPr>
                            <w:t xml:space="preserve">RV):</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column">
                <wp:posOffset>4864100</wp:posOffset>
              </wp:positionH>
              <wp:positionV relativeFrom="paragraph">
                <wp:posOffset>38100</wp:posOffset>
              </wp:positionV>
              <wp:extent cx="212090" cy="123825"/>
              <wp:effectExtent b="0" l="0" r="0" t="0"/>
              <wp:wrapNone/>
              <wp:docPr id="12" name="image6.png"/>
              <a:graphic>
                <a:graphicData uri="http://schemas.openxmlformats.org/drawingml/2006/picture">
                  <pic:pic>
                    <pic:nvPicPr>
                      <pic:cNvPr id="0" name="image6.png"/>
                      <pic:cNvPicPr preferRelativeResize="0"/>
                    </pic:nvPicPr>
                    <pic:blipFill>
                      <a:blip r:embed="rId3"/>
                      <a:srcRect/>
                      <a:stretch>
                        <a:fillRect/>
                      </a:stretch>
                    </pic:blipFill>
                    <pic:spPr>
                      <a:xfrm>
                        <a:off x="0" y="0"/>
                        <a:ext cx="212090" cy="123825"/>
                      </a:xfrm>
                      <a:prstGeom prst="rect"/>
                      <a:ln/>
                    </pic:spPr>
                  </pic:pic>
                </a:graphicData>
              </a:graphic>
            </wp:anchor>
          </w:drawing>
        </mc:Fallback>
      </mc:AlternateContent>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1405" w:hanging="360"/>
      </w:pPr>
      <w:rPr>
        <w:rFonts w:ascii="Noto Sans Symbols" w:cs="Noto Sans Symbols" w:eastAsia="Noto Sans Symbols" w:hAnsi="Noto Sans Symbols"/>
      </w:rPr>
    </w:lvl>
    <w:lvl w:ilvl="1">
      <w:start w:val="1"/>
      <w:numFmt w:val="bullet"/>
      <w:lvlText w:val="o"/>
      <w:lvlJc w:val="left"/>
      <w:pPr>
        <w:ind w:left="2125" w:hanging="360"/>
      </w:pPr>
      <w:rPr>
        <w:rFonts w:ascii="Courier New" w:cs="Courier New" w:eastAsia="Courier New" w:hAnsi="Courier New"/>
      </w:rPr>
    </w:lvl>
    <w:lvl w:ilvl="2">
      <w:start w:val="1"/>
      <w:numFmt w:val="bullet"/>
      <w:lvlText w:val="▪"/>
      <w:lvlJc w:val="left"/>
      <w:pPr>
        <w:ind w:left="2845" w:hanging="360"/>
      </w:pPr>
      <w:rPr>
        <w:rFonts w:ascii="Noto Sans Symbols" w:cs="Noto Sans Symbols" w:eastAsia="Noto Sans Symbols" w:hAnsi="Noto Sans Symbols"/>
      </w:rPr>
    </w:lvl>
    <w:lvl w:ilvl="3">
      <w:start w:val="1"/>
      <w:numFmt w:val="bullet"/>
      <w:lvlText w:val="●"/>
      <w:lvlJc w:val="left"/>
      <w:pPr>
        <w:ind w:left="3565" w:hanging="360"/>
      </w:pPr>
      <w:rPr>
        <w:rFonts w:ascii="Noto Sans Symbols" w:cs="Noto Sans Symbols" w:eastAsia="Noto Sans Symbols" w:hAnsi="Noto Sans Symbols"/>
      </w:rPr>
    </w:lvl>
    <w:lvl w:ilvl="4">
      <w:start w:val="1"/>
      <w:numFmt w:val="bullet"/>
      <w:lvlText w:val="o"/>
      <w:lvlJc w:val="left"/>
      <w:pPr>
        <w:ind w:left="4285" w:hanging="360"/>
      </w:pPr>
      <w:rPr>
        <w:rFonts w:ascii="Courier New" w:cs="Courier New" w:eastAsia="Courier New" w:hAnsi="Courier New"/>
      </w:rPr>
    </w:lvl>
    <w:lvl w:ilvl="5">
      <w:start w:val="1"/>
      <w:numFmt w:val="bullet"/>
      <w:lvlText w:val="▪"/>
      <w:lvlJc w:val="left"/>
      <w:pPr>
        <w:ind w:left="5005" w:hanging="360"/>
      </w:pPr>
      <w:rPr>
        <w:rFonts w:ascii="Noto Sans Symbols" w:cs="Noto Sans Symbols" w:eastAsia="Noto Sans Symbols" w:hAnsi="Noto Sans Symbols"/>
      </w:rPr>
    </w:lvl>
    <w:lvl w:ilvl="6">
      <w:start w:val="1"/>
      <w:numFmt w:val="bullet"/>
      <w:lvlText w:val="●"/>
      <w:lvlJc w:val="left"/>
      <w:pPr>
        <w:ind w:left="5725" w:hanging="360"/>
      </w:pPr>
      <w:rPr>
        <w:rFonts w:ascii="Noto Sans Symbols" w:cs="Noto Sans Symbols" w:eastAsia="Noto Sans Symbols" w:hAnsi="Noto Sans Symbols"/>
      </w:rPr>
    </w:lvl>
    <w:lvl w:ilvl="7">
      <w:start w:val="1"/>
      <w:numFmt w:val="bullet"/>
      <w:lvlText w:val="o"/>
      <w:lvlJc w:val="left"/>
      <w:pPr>
        <w:ind w:left="6445" w:hanging="360"/>
      </w:pPr>
      <w:rPr>
        <w:rFonts w:ascii="Courier New" w:cs="Courier New" w:eastAsia="Courier New" w:hAnsi="Courier New"/>
      </w:rPr>
    </w:lvl>
    <w:lvl w:ilvl="8">
      <w:start w:val="1"/>
      <w:numFmt w:val="bullet"/>
      <w:lvlText w:val="▪"/>
      <w:lvlJc w:val="left"/>
      <w:pPr>
        <w:ind w:left="7165"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GB"/>
      </w:rPr>
    </w:rPrDefault>
    <w:pPrDefault>
      <w:pPr>
        <w:widowControl w:val="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80" w:lineRule="auto"/>
      <w:ind w:left="4468"/>
    </w:pPr>
    <w:rPr>
      <w:sz w:val="16"/>
      <w:szCs w:val="1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l" w:default="1">
    <w:name w:val="Normal"/>
    <w:uiPriority w:val="1"/>
    <w:qFormat w:val="1"/>
    <w:rPr>
      <w:rFonts w:ascii="Arial" w:cs="Arial" w:eastAsia="Arial" w:hAnsi="Arial"/>
      <w:lang w:bidi="fr-BE" w:eastAsia="fr-BE" w:val="fr-BE"/>
    </w:rPr>
  </w:style>
  <w:style w:type="paragraph" w:styleId="Cmsor1">
    <w:name w:val="heading 1"/>
    <w:basedOn w:val="Norml"/>
    <w:uiPriority w:val="1"/>
    <w:qFormat w:val="1"/>
    <w:pPr>
      <w:spacing w:before="80"/>
      <w:ind w:left="4468"/>
      <w:outlineLvl w:val="0"/>
    </w:pPr>
    <w:rPr>
      <w:sz w:val="16"/>
      <w:szCs w:val="16"/>
    </w:rPr>
  </w:style>
  <w:style w:type="character" w:styleId="Bekezdsalapbettpusa" w:default="1">
    <w:name w:val="Default Paragraph Font"/>
    <w:uiPriority w:val="1"/>
    <w:semiHidden w:val="1"/>
    <w:unhideWhenUsed w:val="1"/>
  </w:style>
  <w:style w:type="table" w:styleId="Normltblzat" w:default="1">
    <w:name w:val="Normal Table"/>
    <w:uiPriority w:val="99"/>
    <w:semiHidden w:val="1"/>
    <w:unhideWhenUsed w:val="1"/>
    <w:tblPr>
      <w:tblInd w:w="0.0" w:type="dxa"/>
      <w:tblCellMar>
        <w:top w:w="0.0" w:type="dxa"/>
        <w:left w:w="108.0" w:type="dxa"/>
        <w:bottom w:w="0.0" w:type="dxa"/>
        <w:right w:w="108.0" w:type="dxa"/>
      </w:tblCellMar>
    </w:tblPr>
  </w:style>
  <w:style w:type="numbering" w:styleId="Nemlista" w:default="1">
    <w:name w:val="No List"/>
    <w:uiPriority w:val="99"/>
    <w:semiHidden w:val="1"/>
    <w:unhideWhenUsed w:val="1"/>
  </w:style>
  <w:style w:type="table" w:styleId="TableNormal" w:customStyle="1">
    <w:name w:val="Table Normal"/>
    <w:uiPriority w:val="2"/>
    <w:semiHidden w:val="1"/>
    <w:unhideWhenUsed w:val="1"/>
    <w:qFormat w:val="1"/>
    <w:tblPr>
      <w:tblInd w:w="0.0" w:type="dxa"/>
      <w:tblCellMar>
        <w:top w:w="0.0" w:type="dxa"/>
        <w:left w:w="0.0" w:type="dxa"/>
        <w:bottom w:w="0.0" w:type="dxa"/>
        <w:right w:w="0.0" w:type="dxa"/>
      </w:tblCellMar>
    </w:tblPr>
  </w:style>
  <w:style w:type="paragraph" w:styleId="Szvegtrzs">
    <w:name w:val="Body Text"/>
    <w:basedOn w:val="Norml"/>
    <w:uiPriority w:val="1"/>
    <w:qFormat w:val="1"/>
    <w:rPr>
      <w:i w:val="1"/>
      <w:sz w:val="16"/>
      <w:szCs w:val="16"/>
    </w:rPr>
  </w:style>
  <w:style w:type="paragraph" w:styleId="Listaszerbekezds">
    <w:name w:val="List Paragraph"/>
    <w:basedOn w:val="Norml"/>
    <w:uiPriority w:val="1"/>
    <w:qFormat w:val="1"/>
  </w:style>
  <w:style w:type="paragraph" w:styleId="TableParagraph" w:customStyle="1">
    <w:name w:val="Table Paragraph"/>
    <w:basedOn w:val="Norml"/>
    <w:uiPriority w:val="1"/>
    <w:qFormat w:val="1"/>
  </w:style>
  <w:style w:type="paragraph" w:styleId="lfej">
    <w:name w:val="header"/>
    <w:basedOn w:val="Norml"/>
    <w:link w:val="lfejChar"/>
    <w:uiPriority w:val="99"/>
    <w:unhideWhenUsed w:val="1"/>
    <w:rsid w:val="00FB4AA6"/>
    <w:pPr>
      <w:tabs>
        <w:tab w:val="center" w:pos="4513"/>
        <w:tab w:val="right" w:pos="9026"/>
      </w:tabs>
    </w:pPr>
  </w:style>
  <w:style w:type="character" w:styleId="lfejChar" w:customStyle="1">
    <w:name w:val="Élőfej Char"/>
    <w:basedOn w:val="Bekezdsalapbettpusa"/>
    <w:link w:val="lfej"/>
    <w:uiPriority w:val="99"/>
    <w:rsid w:val="00FB4AA6"/>
    <w:rPr>
      <w:rFonts w:ascii="Arial" w:cs="Arial" w:eastAsia="Arial" w:hAnsi="Arial"/>
      <w:lang w:bidi="fr-BE" w:eastAsia="fr-BE" w:val="fr-BE"/>
    </w:rPr>
  </w:style>
  <w:style w:type="paragraph" w:styleId="llb">
    <w:name w:val="footer"/>
    <w:basedOn w:val="Norml"/>
    <w:link w:val="llbChar"/>
    <w:uiPriority w:val="99"/>
    <w:unhideWhenUsed w:val="1"/>
    <w:rsid w:val="00FB4AA6"/>
    <w:pPr>
      <w:tabs>
        <w:tab w:val="center" w:pos="4513"/>
        <w:tab w:val="right" w:pos="9026"/>
      </w:tabs>
    </w:pPr>
  </w:style>
  <w:style w:type="character" w:styleId="llbChar" w:customStyle="1">
    <w:name w:val="Élőláb Char"/>
    <w:basedOn w:val="Bekezdsalapbettpusa"/>
    <w:link w:val="llb"/>
    <w:uiPriority w:val="99"/>
    <w:rsid w:val="00FB4AA6"/>
    <w:rPr>
      <w:rFonts w:ascii="Arial" w:cs="Arial" w:eastAsia="Arial" w:hAnsi="Arial"/>
      <w:lang w:bidi="fr-BE" w:eastAsia="fr-BE" w:val="fr-BE"/>
    </w:rPr>
  </w:style>
  <w:style w:type="character" w:styleId="ng-binding" w:customStyle="1">
    <w:name w:val="ng-binding"/>
    <w:basedOn w:val="Bekezdsalapbettpusa"/>
    <w:rsid w:val="006B2CC0"/>
  </w:style>
  <w:style w:type="paragraph" w:styleId="project-identity-card-field" w:customStyle="1">
    <w:name w:val="project-identity-card-field"/>
    <w:basedOn w:val="Norml"/>
    <w:rsid w:val="006B2CC0"/>
    <w:pPr>
      <w:widowControl w:val="1"/>
      <w:autoSpaceDE w:val="1"/>
      <w:autoSpaceDN w:val="1"/>
      <w:spacing w:after="100" w:afterAutospacing="1" w:before="100" w:beforeAutospacing="1"/>
    </w:pPr>
    <w:rPr>
      <w:rFonts w:ascii="Times New Roman" w:cs="Times New Roman" w:eastAsia="Times New Roman" w:hAnsi="Times New Roman"/>
      <w:sz w:val="24"/>
      <w:szCs w:val="24"/>
      <w:lang w:bidi="ar-SA" w:eastAsia="sl-SI" w:val="sl-SI"/>
    </w:rPr>
  </w:style>
  <w:style w:type="character" w:styleId="project-identity-card-field-label" w:customStyle="1">
    <w:name w:val="project-identity-card-field-label"/>
    <w:basedOn w:val="Bekezdsalapbettpusa"/>
    <w:rsid w:val="006B2CC0"/>
  </w:style>
  <w:style w:type="character" w:styleId="ng-star-inserted" w:customStyle="1">
    <w:name w:val="ng-star-inserted"/>
    <w:basedOn w:val="Bekezdsalapbettpusa"/>
    <w:rsid w:val="006B2CC0"/>
  </w:style>
  <w:style w:type="character" w:styleId="Hiperhivatkozs">
    <w:name w:val="Hyperlink"/>
    <w:basedOn w:val="Bekezdsalapbettpusa"/>
    <w:uiPriority w:val="99"/>
    <w:unhideWhenUsed w:val="1"/>
    <w:rsid w:val="005005F7"/>
    <w:rPr>
      <w:color w:val="0000ff" w:themeColor="hyperlink"/>
      <w:u w:val="single"/>
    </w:rPr>
  </w:style>
  <w:style w:type="table" w:styleId="Rcsostblzat">
    <w:name w:val="Table Grid"/>
    <w:basedOn w:val="Normltblzat"/>
    <w:uiPriority w:val="39"/>
    <w:rsid w:val="00C76B25"/>
    <w:pPr>
      <w:widowControl w:val="1"/>
      <w:autoSpaceDE w:val="1"/>
      <w:autoSpaceDN w:val="1"/>
    </w:pPr>
    <w:rPr>
      <w:lang w:val="hu-H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661E02"/>
    <w:pPr>
      <w:widowControl w:val="1"/>
      <w:adjustRightInd w:val="0"/>
    </w:pPr>
    <w:rPr>
      <w:rFonts w:ascii="Arial" w:cs="Arial" w:hAnsi="Arial"/>
      <w:color w:val="000000"/>
      <w:sz w:val="24"/>
      <w:szCs w:val="24"/>
      <w:lang w:val="hu-HU"/>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pPr>
      <w:widowControl w:val="1"/>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ujszilvas.hu/ujszilvas/" TargetMode="External"/><Relationship Id="rId22" Type="http://schemas.openxmlformats.org/officeDocument/2006/relationships/hyperlink" Target="https://ajmonnet.eu/es/yo-wo/" TargetMode="External"/><Relationship Id="rId21" Type="http://schemas.openxmlformats.org/officeDocument/2006/relationships/hyperlink" Target="https://autokreacja.org/blog/2024/11/14/yo-wo-young-workforce-youth-and-gender-equality-for-europes-welfare-summary/" TargetMode="External"/><Relationship Id="rId24" Type="http://schemas.openxmlformats.org/officeDocument/2006/relationships/header" Target="header1.xml"/><Relationship Id="rId23" Type="http://schemas.openxmlformats.org/officeDocument/2006/relationships/hyperlink" Target="https://www.ujszilvas.hu/ujszilvas/?q=eves-programterveze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9.png"/><Relationship Id="rId8" Type="http://schemas.openxmlformats.org/officeDocument/2006/relationships/image" Target="media/image1.png"/><Relationship Id="rId11" Type="http://schemas.openxmlformats.org/officeDocument/2006/relationships/image" Target="media/image7.png"/><Relationship Id="rId10" Type="http://schemas.openxmlformats.org/officeDocument/2006/relationships/image" Target="media/image8.png"/><Relationship Id="rId13" Type="http://schemas.openxmlformats.org/officeDocument/2006/relationships/hyperlink" Target="https://www.lapoblallarga.es/va/pagina/projecte-yo-wo" TargetMode="External"/><Relationship Id="rId12" Type="http://schemas.openxmlformats.org/officeDocument/2006/relationships/hyperlink" Target="https://www.ujszilvas.hu/ujszilvas/?q=eves-programtervezet" TargetMode="External"/><Relationship Id="rId15" Type="http://schemas.openxmlformats.org/officeDocument/2006/relationships/hyperlink" Target="http://www.bulgarian-youth.eu" TargetMode="External"/><Relationship Id="rId14" Type="http://schemas.openxmlformats.org/officeDocument/2006/relationships/hyperlink" Target="https://www.lapoblallarga.es/va/noticia-pagina/projectes-europeus" TargetMode="External"/><Relationship Id="rId17" Type="http://schemas.openxmlformats.org/officeDocument/2006/relationships/hyperlink" Target="https://cardet.org/project-news/conclusion-of-yowo-project/" TargetMode="External"/><Relationship Id="rId16" Type="http://schemas.openxmlformats.org/officeDocument/2006/relationships/hyperlink" Target="https://cardet.org/projects/yowo-young-workforce-youth-and-gender-equality-for-europe-s-welfare/" TargetMode="External"/><Relationship Id="rId19" Type="http://schemas.openxmlformats.org/officeDocument/2006/relationships/hyperlink" Target="https://eidpfoundation.org/Projects/" TargetMode="External"/><Relationship Id="rId18" Type="http://schemas.openxmlformats.org/officeDocument/2006/relationships/hyperlink" Target="https://www.mc-velenje.si/evropski-projek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3.png"/><Relationship Id="rId3"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wqZnTdCucMePPQeoq2zCt2s0Qw==">CgMxLjAyCGguZ2pkZ3hzOAByITE5LWxkU3VneHNOZHZEcGx1Q0ZxZm1EZXZzZzlWcF9uNg==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2023-10-05T12:40:00Z</dcterms:created>
  <dc:creator>CUNNINGHAM Nadia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2023-07-17T00:00:00Z</vt:lpwstr>
  </property>
  <property fmtid="{D5CDD505-2E9C-101B-9397-08002B2CF9AE}" pid="3" name="Creator">
    <vt:lpwstr>PDF CoDe 5.2109.568.0 (c) 2002-2021 European Commission</vt:lpwstr>
  </property>
  <property fmtid="{D5CDD505-2E9C-101B-9397-08002B2CF9AE}" pid="4" name="LastSaved">
    <vt:lpwstr>2023-07-17T00:00:00Z</vt:lpwstr>
  </property>
</Properties>
</file>